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D0" w:rsidRPr="005779CB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 w:rsidRPr="005779CB">
        <w:rPr>
          <w:rFonts w:ascii="Times New Roman" w:hAnsi="Times New Roman" w:cs="Times New Roman"/>
          <w:b/>
          <w:lang w:val="uz-Cyrl-UZ"/>
        </w:rPr>
        <w:t>Andijon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5779CB">
        <w:rPr>
          <w:rFonts w:ascii="Times New Roman" w:hAnsi="Times New Roman" w:cs="Times New Roman"/>
          <w:b/>
          <w:lang w:val="uz-Cyrl-UZ"/>
        </w:rPr>
        <w:t>davlat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5779CB">
        <w:rPr>
          <w:rFonts w:ascii="Times New Roman" w:hAnsi="Times New Roman" w:cs="Times New Roman"/>
          <w:b/>
          <w:lang w:val="uz-Cyrl-UZ"/>
        </w:rPr>
        <w:t>universiteti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</w:p>
    <w:p w:rsidR="00A70BD0" w:rsidRPr="005779CB" w:rsidRDefault="005779CB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 w:rsidRPr="005779CB">
        <w:rPr>
          <w:rFonts w:ascii="Times New Roman" w:hAnsi="Times New Roman" w:cs="Times New Roman"/>
          <w:b/>
          <w:lang w:val="en-US"/>
        </w:rPr>
        <w:t xml:space="preserve">Ijtimoiy – iqtisodiyot </w:t>
      </w:r>
      <w:r w:rsidR="00E73A63" w:rsidRPr="005779CB">
        <w:rPr>
          <w:rFonts w:ascii="Times New Roman" w:hAnsi="Times New Roman" w:cs="Times New Roman"/>
          <w:b/>
          <w:lang w:val="uz-Cyrl-UZ"/>
        </w:rPr>
        <w:t>fakultetining</w:t>
      </w:r>
    </w:p>
    <w:p w:rsidR="00F86C40" w:rsidRPr="005779CB" w:rsidRDefault="00D031B5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 w:rsidRPr="005779CB">
        <w:rPr>
          <w:rFonts w:ascii="Times New Roman" w:hAnsi="Times New Roman" w:cs="Times New Roman"/>
          <w:b/>
          <w:lang w:val="uz-Cyrl-UZ"/>
        </w:rPr>
        <w:t xml:space="preserve">kunduzgi ta’lim shakli </w:t>
      </w:r>
      <w:r w:rsidR="005779CB" w:rsidRPr="006B6302">
        <w:rPr>
          <w:rFonts w:ascii="Times New Roman" w:hAnsi="Times New Roman" w:cs="Times New Roman"/>
          <w:b/>
          <w:lang w:val="uz-Cyrl-UZ"/>
        </w:rPr>
        <w:t xml:space="preserve"> “</w:t>
      </w:r>
      <w:r w:rsidR="006B6302" w:rsidRPr="006B6302">
        <w:rPr>
          <w:rFonts w:ascii="Times New Roman" w:hAnsi="Times New Roman" w:cs="Times New Roman"/>
          <w:b/>
          <w:lang w:val="uz-Cyrl-UZ"/>
        </w:rPr>
        <w:t>Mehmonxona xo`jaligini tashkil etish va boshqarish</w:t>
      </w:r>
      <w:r w:rsidR="005779CB" w:rsidRPr="006B6302">
        <w:rPr>
          <w:rFonts w:ascii="Times New Roman" w:hAnsi="Times New Roman" w:cs="Times New Roman"/>
          <w:b/>
          <w:lang w:val="uz-Cyrl-UZ"/>
        </w:rPr>
        <w:t xml:space="preserve">”  </w:t>
      </w:r>
      <w:r w:rsidR="00E73A63" w:rsidRPr="005779CB">
        <w:rPr>
          <w:rFonts w:ascii="Times New Roman" w:hAnsi="Times New Roman" w:cs="Times New Roman"/>
          <w:b/>
          <w:lang w:val="uz-Cyrl-UZ"/>
        </w:rPr>
        <w:t>ta’lim</w:t>
      </w:r>
      <w:r w:rsidR="00A70BD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E73A63" w:rsidRPr="005779CB">
        <w:rPr>
          <w:rFonts w:ascii="Times New Roman" w:hAnsi="Times New Roman" w:cs="Times New Roman"/>
          <w:b/>
          <w:lang w:val="uz-Cyrl-UZ"/>
        </w:rPr>
        <w:t>yo‘nalishi</w:t>
      </w:r>
    </w:p>
    <w:p w:rsidR="00F86C40" w:rsidRPr="005779CB" w:rsidRDefault="00F86C40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 w:rsidRPr="005779CB">
        <w:rPr>
          <w:rFonts w:ascii="Times New Roman" w:hAnsi="Times New Roman" w:cs="Times New Roman"/>
          <w:b/>
          <w:lang w:val="uz-Cyrl-UZ"/>
        </w:rPr>
        <w:t>202</w:t>
      </w:r>
      <w:r w:rsidR="0041783E" w:rsidRPr="005779CB">
        <w:rPr>
          <w:rFonts w:ascii="Times New Roman" w:hAnsi="Times New Roman" w:cs="Times New Roman"/>
          <w:b/>
          <w:lang w:val="uz-Cyrl-UZ"/>
        </w:rPr>
        <w:t>3</w:t>
      </w:r>
      <w:r w:rsidRPr="005779CB">
        <w:rPr>
          <w:rFonts w:ascii="Times New Roman" w:hAnsi="Times New Roman" w:cs="Times New Roman"/>
          <w:b/>
          <w:lang w:val="uz-Cyrl-UZ"/>
        </w:rPr>
        <w:t>-202</w:t>
      </w:r>
      <w:r w:rsidR="0041783E" w:rsidRPr="005779CB">
        <w:rPr>
          <w:rFonts w:ascii="Times New Roman" w:hAnsi="Times New Roman" w:cs="Times New Roman"/>
          <w:b/>
          <w:lang w:val="uz-Cyrl-UZ"/>
        </w:rPr>
        <w:t>4</w:t>
      </w:r>
      <w:r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4960EF" w:rsidRPr="005779CB">
        <w:rPr>
          <w:rFonts w:ascii="Times New Roman" w:hAnsi="Times New Roman" w:cs="Times New Roman"/>
          <w:b/>
          <w:lang w:val="uz-Cyrl-UZ"/>
        </w:rPr>
        <w:t>o‘quv</w:t>
      </w:r>
      <w:r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4960EF" w:rsidRPr="005779CB">
        <w:rPr>
          <w:rFonts w:ascii="Times New Roman" w:hAnsi="Times New Roman" w:cs="Times New Roman"/>
          <w:b/>
          <w:lang w:val="uz-Cyrl-UZ"/>
        </w:rPr>
        <w:t>yilida</w:t>
      </w:r>
      <w:r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4960EF" w:rsidRPr="005779CB">
        <w:rPr>
          <w:rFonts w:ascii="Times New Roman" w:hAnsi="Times New Roman" w:cs="Times New Roman"/>
          <w:b/>
          <w:lang w:val="uz-Cyrl-UZ"/>
        </w:rPr>
        <w:t>bitiruvchi</w:t>
      </w:r>
      <w:r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E73A63" w:rsidRPr="005779CB">
        <w:rPr>
          <w:rFonts w:ascii="Times New Roman" w:hAnsi="Times New Roman" w:cs="Times New Roman"/>
          <w:b/>
          <w:lang w:val="uz-Cyrl-UZ"/>
        </w:rPr>
        <w:t>talabalari</w:t>
      </w:r>
      <w:r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4960EF" w:rsidRPr="005779CB">
        <w:rPr>
          <w:rFonts w:ascii="Times New Roman" w:hAnsi="Times New Roman" w:cs="Times New Roman"/>
          <w:b/>
          <w:lang w:val="uz-Cyrl-UZ"/>
        </w:rPr>
        <w:t>uchun</w:t>
      </w:r>
      <w:r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4960EF" w:rsidRPr="005779CB">
        <w:rPr>
          <w:rFonts w:ascii="Times New Roman" w:hAnsi="Times New Roman" w:cs="Times New Roman"/>
          <w:b/>
          <w:lang w:val="uz-Cyrl-UZ"/>
        </w:rPr>
        <w:t>tashkil</w:t>
      </w:r>
      <w:r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4960EF" w:rsidRPr="005779CB">
        <w:rPr>
          <w:rFonts w:ascii="Times New Roman" w:hAnsi="Times New Roman" w:cs="Times New Roman"/>
          <w:b/>
          <w:lang w:val="uz-Cyrl-UZ"/>
        </w:rPr>
        <w:t>etilayotgan</w:t>
      </w:r>
    </w:p>
    <w:p w:rsidR="00F86C40" w:rsidRPr="005779CB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 w:rsidRPr="005779CB">
        <w:rPr>
          <w:rFonts w:ascii="Times New Roman" w:hAnsi="Times New Roman" w:cs="Times New Roman"/>
          <w:b/>
          <w:lang w:val="uz-Cyrl-UZ"/>
        </w:rPr>
        <w:t>Yakuniy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5779CB">
        <w:rPr>
          <w:rFonts w:ascii="Times New Roman" w:hAnsi="Times New Roman" w:cs="Times New Roman"/>
          <w:b/>
          <w:lang w:val="uz-Cyrl-UZ"/>
        </w:rPr>
        <w:t>Davlat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5779CB">
        <w:rPr>
          <w:rFonts w:ascii="Times New Roman" w:hAnsi="Times New Roman" w:cs="Times New Roman"/>
          <w:b/>
          <w:lang w:val="uz-Cyrl-UZ"/>
        </w:rPr>
        <w:t>attestatsiyasi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5779CB">
        <w:rPr>
          <w:rFonts w:ascii="Times New Roman" w:hAnsi="Times New Roman" w:cs="Times New Roman"/>
          <w:b/>
          <w:lang w:val="uz-Cyrl-UZ"/>
        </w:rPr>
        <w:t>sinovlarini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41783E" w:rsidRPr="005779CB">
        <w:rPr>
          <w:rFonts w:ascii="Times New Roman" w:hAnsi="Times New Roman" w:cs="Times New Roman"/>
          <w:b/>
          <w:lang w:val="uz-Cyrl-UZ"/>
        </w:rPr>
        <w:t>majburiy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41783E" w:rsidRPr="005779CB">
        <w:rPr>
          <w:rFonts w:ascii="Times New Roman" w:hAnsi="Times New Roman" w:cs="Times New Roman"/>
          <w:b/>
          <w:lang w:val="uz-Cyrl-UZ"/>
        </w:rPr>
        <w:t>fanlar</w:t>
      </w:r>
      <w:r w:rsidRPr="005779CB">
        <w:rPr>
          <w:rFonts w:ascii="Times New Roman" w:hAnsi="Times New Roman" w:cs="Times New Roman"/>
          <w:b/>
          <w:lang w:val="uz-Cyrl-UZ"/>
        </w:rPr>
        <w:t>dan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5779CB">
        <w:rPr>
          <w:rFonts w:ascii="Times New Roman" w:hAnsi="Times New Roman" w:cs="Times New Roman"/>
          <w:b/>
          <w:lang w:val="uz-Cyrl-UZ"/>
        </w:rPr>
        <w:t>tuzilgan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5779CB">
        <w:rPr>
          <w:rFonts w:ascii="Times New Roman" w:hAnsi="Times New Roman" w:cs="Times New Roman"/>
          <w:b/>
          <w:lang w:val="uz-Cyrl-UZ"/>
        </w:rPr>
        <w:t>savollar</w:t>
      </w:r>
    </w:p>
    <w:p w:rsidR="00440C75" w:rsidRPr="005779CB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 w:rsidRPr="005779CB">
        <w:rPr>
          <w:rFonts w:ascii="Times New Roman" w:hAnsi="Times New Roman" w:cs="Times New Roman"/>
          <w:b/>
          <w:lang w:val="uz-Cyrl-UZ"/>
        </w:rPr>
        <w:t>B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5779CB">
        <w:rPr>
          <w:rFonts w:ascii="Times New Roman" w:hAnsi="Times New Roman" w:cs="Times New Roman"/>
          <w:b/>
          <w:lang w:val="uz-Cyrl-UZ"/>
        </w:rPr>
        <w:t>A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5779CB">
        <w:rPr>
          <w:rFonts w:ascii="Times New Roman" w:hAnsi="Times New Roman" w:cs="Times New Roman"/>
          <w:b/>
          <w:lang w:val="uz-Cyrl-UZ"/>
        </w:rPr>
        <w:t>N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5779CB">
        <w:rPr>
          <w:rFonts w:ascii="Times New Roman" w:hAnsi="Times New Roman" w:cs="Times New Roman"/>
          <w:b/>
          <w:lang w:val="uz-Cyrl-UZ"/>
        </w:rPr>
        <w:t>K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5779CB">
        <w:rPr>
          <w:rFonts w:ascii="Times New Roman" w:hAnsi="Times New Roman" w:cs="Times New Roman"/>
          <w:b/>
          <w:lang w:val="uz-Cyrl-UZ"/>
        </w:rPr>
        <w:t>I</w:t>
      </w:r>
    </w:p>
    <w:p w:rsidR="00273842" w:rsidRPr="005779CB" w:rsidRDefault="00737BF2" w:rsidP="00737BF2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lang w:val="uz-Cyrl-UZ"/>
        </w:rPr>
      </w:pPr>
      <w:r w:rsidRPr="005779CB">
        <w:rPr>
          <w:rFonts w:ascii="Times New Roman" w:hAnsi="Times New Roman" w:cs="Times New Roman"/>
          <w:b/>
          <w:lang w:val="en-US"/>
        </w:rPr>
        <w:t xml:space="preserve">Iqtisodiyot </w:t>
      </w:r>
      <w:r w:rsidR="0041783E" w:rsidRPr="005779CB">
        <w:rPr>
          <w:rFonts w:ascii="Times New Roman" w:hAnsi="Times New Roman" w:cs="Times New Roman"/>
          <w:b/>
          <w:lang w:val="uz-Cyrl-UZ"/>
        </w:rPr>
        <w:t>fan</w:t>
      </w:r>
      <w:r w:rsidRPr="005779CB">
        <w:rPr>
          <w:rFonts w:ascii="Times New Roman" w:hAnsi="Times New Roman" w:cs="Times New Roman"/>
          <w:b/>
          <w:lang w:val="en-US"/>
        </w:rPr>
        <w:t>i</w:t>
      </w:r>
      <w:r w:rsidR="00273842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41783E" w:rsidRPr="005779CB">
        <w:rPr>
          <w:rFonts w:ascii="Times New Roman" w:hAnsi="Times New Roman" w:cs="Times New Roman"/>
          <w:b/>
          <w:lang w:val="uz-Cyrl-UZ"/>
        </w:rPr>
        <w:t>bo‘yicha</w:t>
      </w:r>
      <w:r w:rsidR="00273842" w:rsidRPr="005779CB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F86C40" w:rsidRPr="005779CB" w:rsidTr="00F86C40">
        <w:tc>
          <w:tcPr>
            <w:tcW w:w="704" w:type="dxa"/>
          </w:tcPr>
          <w:p w:rsidR="00F86C40" w:rsidRPr="005779CB" w:rsidRDefault="004960EF" w:rsidP="00F86C40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779CB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789" w:type="dxa"/>
          </w:tcPr>
          <w:p w:rsidR="00F86C40" w:rsidRPr="005779CB" w:rsidRDefault="004960EF" w:rsidP="00F86C40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779CB">
              <w:rPr>
                <w:rFonts w:ascii="Times New Roman" w:hAnsi="Times New Roman" w:cs="Times New Roman"/>
                <w:b/>
                <w:lang w:val="uz-Cyrl-UZ"/>
              </w:rPr>
              <w:t>SAVOLLAR</w:t>
            </w:r>
          </w:p>
        </w:tc>
      </w:tr>
      <w:tr w:rsidR="00F86C40" w:rsidRPr="0032685F" w:rsidTr="00F86C40">
        <w:tc>
          <w:tcPr>
            <w:tcW w:w="704" w:type="dxa"/>
          </w:tcPr>
          <w:p w:rsidR="00F86C40" w:rsidRPr="005779CB" w:rsidRDefault="00F86C40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F86C40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>Iqtisodiyot tushunchasi, uning bosh masalasi va uning qamrov jihatidan turlari.</w:t>
            </w:r>
          </w:p>
        </w:tc>
      </w:tr>
      <w:tr w:rsidR="00F86C40" w:rsidRPr="0032685F" w:rsidTr="00F86C40">
        <w:tc>
          <w:tcPr>
            <w:tcW w:w="704" w:type="dxa"/>
          </w:tcPr>
          <w:p w:rsidR="00F86C40" w:rsidRPr="005779CB" w:rsidRDefault="00F86C40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F86C40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 xml:space="preserve">Ehtiyojlarning mazmuni va ularning turkumlanishi. </w:t>
            </w:r>
          </w:p>
        </w:tc>
      </w:tr>
      <w:tr w:rsidR="00737BF2" w:rsidRPr="0032685F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>Iqtisodiyot nazariyasining fan sifatida shakllanishi va undagi asosiy oqimlar.</w:t>
            </w:r>
          </w:p>
        </w:tc>
      </w:tr>
      <w:tr w:rsidR="00737BF2" w:rsidRPr="0032685F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>Ishlab chiqarish omillari va uning tarkibi.</w:t>
            </w:r>
          </w:p>
        </w:tc>
      </w:tr>
      <w:tr w:rsidR="00737BF2" w:rsidRPr="0032685F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>Ijtimoiy-iqtisodiy tizimlar va ularning modellari.</w:t>
            </w:r>
          </w:p>
        </w:tc>
      </w:tr>
      <w:tr w:rsidR="00737BF2" w:rsidRPr="0032685F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>Mulkchilik munosabatlarining mohiyati va iqtisodiy mazmuni.</w:t>
            </w:r>
          </w:p>
        </w:tc>
      </w:tr>
      <w:tr w:rsidR="00737BF2" w:rsidRPr="0032685F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>Mulkchilik shakllarining xilma-xilligi va ularning turlari.</w:t>
            </w:r>
          </w:p>
        </w:tc>
      </w:tr>
      <w:tr w:rsidR="00737BF2" w:rsidRPr="0032685F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>O‘zbekistonda mulkni davlat tasarrufidan chiqarish va xususiylashtirish yo‘llari, maq</w:t>
            </w:r>
            <w:r w:rsidRPr="005779CB">
              <w:rPr>
                <w:rStyle w:val="grame"/>
                <w:rFonts w:eastAsia="Calibri"/>
                <w:sz w:val="22"/>
                <w:szCs w:val="22"/>
                <w:lang w:val="en-US"/>
              </w:rPr>
              <w:t>sadi</w:t>
            </w:r>
            <w:r w:rsidRPr="005779CB">
              <w:rPr>
                <w:sz w:val="22"/>
                <w:szCs w:val="22"/>
                <w:lang w:val="en-US"/>
              </w:rPr>
              <w:t xml:space="preserve"> va usullari.</w:t>
            </w:r>
          </w:p>
        </w:tc>
      </w:tr>
      <w:tr w:rsidR="00737BF2" w:rsidRPr="0032685F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>Natural ishlab chiqarishdan tovar ishlab chiqarishga o‘tish va uning rivojlanishi.</w:t>
            </w:r>
          </w:p>
        </w:tc>
      </w:tr>
      <w:tr w:rsidR="00737BF2" w:rsidRPr="005779CB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 xml:space="preserve">Tovar va uning xususiyatlari. </w:t>
            </w:r>
          </w:p>
        </w:tc>
      </w:tr>
      <w:tr w:rsidR="00737BF2" w:rsidRPr="0032685F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>Bozor iqtisodiyotining mazmuni va uning asosiy belgilari.</w:t>
            </w:r>
          </w:p>
        </w:tc>
      </w:tr>
      <w:tr w:rsidR="00737BF2" w:rsidRPr="0032685F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>Bozor tushunchasi va bozorning turlari</w:t>
            </w:r>
          </w:p>
        </w:tc>
      </w:tr>
      <w:tr w:rsidR="00737BF2" w:rsidRPr="0032685F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>O‘zbekiston bozor iqtisodiyotiga o‘tish yo‘llarining xususiyatlari va tamoyillari.</w:t>
            </w:r>
          </w:p>
        </w:tc>
      </w:tr>
      <w:tr w:rsidR="00737BF2" w:rsidRPr="0032685F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 xml:space="preserve">Talab tushunchasi. Talab egri chizig‘i. Talab qonuni. </w:t>
            </w:r>
          </w:p>
        </w:tc>
      </w:tr>
      <w:tr w:rsidR="00737BF2" w:rsidRPr="0032685F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 xml:space="preserve">Taklif tushunchasi. Taklif egri chizig‘i, taklif qonuni. </w:t>
            </w:r>
          </w:p>
        </w:tc>
      </w:tr>
      <w:tr w:rsidR="00737BF2" w:rsidRPr="0032685F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uz-Cyrl-UZ"/>
              </w:rPr>
            </w:pPr>
            <w:r w:rsidRPr="005779CB">
              <w:rPr>
                <w:sz w:val="22"/>
                <w:szCs w:val="22"/>
                <w:lang w:val="uz-Cyrl-UZ"/>
              </w:rPr>
              <w:t>Raqobatning mohiyati, obe’ktiv asoslari va rivojlanish bosqichlari.</w:t>
            </w:r>
          </w:p>
        </w:tc>
      </w:tr>
      <w:tr w:rsidR="00737BF2" w:rsidRPr="005779CB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Raqobatning shakllari va usullari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32685F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Monopoliyalarning iqtisodiy asosi va ularning turlari.</w:t>
            </w:r>
          </w:p>
        </w:tc>
      </w:tr>
      <w:tr w:rsidR="00737BF2" w:rsidRPr="0032685F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uz-Cyrl-UZ"/>
              </w:rPr>
            </w:pPr>
            <w:r w:rsidRPr="005779CB">
              <w:rPr>
                <w:sz w:val="22"/>
                <w:szCs w:val="22"/>
                <w:lang w:val="uz-Cyrl-UZ"/>
              </w:rPr>
              <w:t>Monopoliyalarning afzalliklari va ijtimoiy oqibatlari.</w:t>
            </w:r>
          </w:p>
        </w:tc>
      </w:tr>
      <w:tr w:rsidR="00737BF2" w:rsidRPr="0032685F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noProof/>
                <w:sz w:val="22"/>
                <w:szCs w:val="22"/>
                <w:lang w:val="uz-Cyrl-UZ"/>
              </w:rPr>
              <w:t>Narxning mazmuni va obe’ktiv asoslari</w:t>
            </w:r>
            <w:r w:rsidRPr="005779CB">
              <w:rPr>
                <w:noProof/>
                <w:sz w:val="22"/>
                <w:szCs w:val="22"/>
                <w:lang w:val="en-US"/>
              </w:rPr>
              <w:t>.</w:t>
            </w:r>
          </w:p>
        </w:tc>
      </w:tr>
      <w:tr w:rsidR="00737BF2" w:rsidRPr="0032685F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Narx turlari va ularning mazmuni.</w:t>
            </w:r>
          </w:p>
        </w:tc>
      </w:tr>
      <w:tr w:rsidR="00737BF2" w:rsidRPr="0032685F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Tadbirkorlik faoliyati moxiyati va asosiy belgilari.</w:t>
            </w:r>
          </w:p>
        </w:tc>
      </w:tr>
      <w:tr w:rsidR="00737BF2" w:rsidRPr="005779CB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Tadbirkorlik faoliyatining shakllari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32685F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>Tadbirkorlik kapitalining turlari: asosiy va aylanma capital.</w:t>
            </w:r>
          </w:p>
        </w:tc>
      </w:tr>
      <w:tr w:rsidR="00737BF2" w:rsidRPr="0032685F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Ishlab chiqarish harajatlari tushunchasi va uning tarkibi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5779CB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Ishlab chiqarish harajatlari turlari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5779CB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>Foydaning mazmuni.</w:t>
            </w:r>
          </w:p>
        </w:tc>
      </w:tr>
      <w:tr w:rsidR="00737BF2" w:rsidRPr="005779CB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Ish haqining iqtisodiy mazmuni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32685F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Agrar munosabatlar va ularning bozor tizimidagi xususiyatlari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32685F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Milliy mahsulotning iqtisodiy mazmuni va uning xarakat shakllari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32685F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uz-Cyrl-UZ"/>
              </w:rPr>
            </w:pPr>
            <w:r w:rsidRPr="005779CB">
              <w:rPr>
                <w:sz w:val="22"/>
                <w:szCs w:val="22"/>
                <w:lang w:val="en-US"/>
              </w:rPr>
              <w:t>YaMM va IMM ni xisoblash usullari.</w:t>
            </w:r>
          </w:p>
        </w:tc>
      </w:tr>
      <w:tr w:rsidR="00737BF2" w:rsidRPr="0032685F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Iste’mol va jamg‘armaning mazmuni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5779CB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Investitsiyalarning mazmuni va vazifalari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32685F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Investitsiyalar turlari va investitsiya hajmiga ta’sir etuvchi omillar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32685F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Iqtisodiy o‘sishning mazmuni, mezonlari va ko‘rsatkichlari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5779CB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Iqtisodiy o‘sishning turlari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32685F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>Milliy boylik tushunchasi va uning tarkibiy tuzilishi.</w:t>
            </w:r>
          </w:p>
        </w:tc>
      </w:tr>
      <w:tr w:rsidR="00737BF2" w:rsidRPr="0032685F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Iqtisodiy sikl xaqida turlicha nazariyalar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5779CB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Iqtisodiy inqirozlarning turlari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32685F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Ishchi kuchining ijtimoiy iqtisodiy mazmuni</w:t>
            </w:r>
          </w:p>
        </w:tc>
      </w:tr>
      <w:tr w:rsidR="00302214" w:rsidRPr="0032685F" w:rsidTr="00F86C40">
        <w:tc>
          <w:tcPr>
            <w:tcW w:w="704" w:type="dxa"/>
          </w:tcPr>
          <w:p w:rsidR="00302214" w:rsidRPr="005779CB" w:rsidRDefault="00302214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302214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Ishchi kuchini takror xosil qilish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302214" w:rsidRPr="0032685F" w:rsidTr="00F86C40">
        <w:tc>
          <w:tcPr>
            <w:tcW w:w="704" w:type="dxa"/>
          </w:tcPr>
          <w:p w:rsidR="00302214" w:rsidRPr="005779CB" w:rsidRDefault="00302214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302214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uz-Cyrl-UZ"/>
              </w:rPr>
            </w:pPr>
            <w:r w:rsidRPr="005779CB">
              <w:rPr>
                <w:sz w:val="22"/>
                <w:szCs w:val="22"/>
                <w:lang w:val="en-US"/>
              </w:rPr>
              <w:t>Ishsizlik uning darajasi va uning turlari.</w:t>
            </w:r>
          </w:p>
        </w:tc>
      </w:tr>
      <w:tr w:rsidR="00302214" w:rsidRPr="0032685F" w:rsidTr="00F86C40">
        <w:tc>
          <w:tcPr>
            <w:tcW w:w="704" w:type="dxa"/>
          </w:tcPr>
          <w:p w:rsidR="00302214" w:rsidRPr="005779CB" w:rsidRDefault="00302214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302214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uz-Cyrl-UZ"/>
              </w:rPr>
            </w:pPr>
            <w:r w:rsidRPr="005779CB">
              <w:rPr>
                <w:sz w:val="22"/>
                <w:szCs w:val="22"/>
                <w:lang w:val="uz-Cyrl-UZ"/>
              </w:rPr>
              <w:t>Milliy iqtisodiyot va bozorni makroiqtisodiy tartibga solishda moliyaning moxiyati, roli va vazifalari.</w:t>
            </w:r>
          </w:p>
        </w:tc>
      </w:tr>
      <w:tr w:rsidR="00302214" w:rsidRPr="005779CB" w:rsidTr="00F86C40">
        <w:tc>
          <w:tcPr>
            <w:tcW w:w="704" w:type="dxa"/>
          </w:tcPr>
          <w:p w:rsidR="00302214" w:rsidRPr="005779CB" w:rsidRDefault="00302214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302214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Moliyaviy munosabatlarning ob’ekti va sub’ektlari. Moliya tizimi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302214" w:rsidRPr="0032685F" w:rsidTr="00F86C40">
        <w:tc>
          <w:tcPr>
            <w:tcW w:w="704" w:type="dxa"/>
          </w:tcPr>
          <w:p w:rsidR="00302214" w:rsidRPr="005779CB" w:rsidRDefault="00302214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302214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Davlat byudjeti, uning milliy daromadni taqsimlash va qayta taqsimlashdagi roli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302214" w:rsidRPr="0032685F" w:rsidTr="00F86C40">
        <w:tc>
          <w:tcPr>
            <w:tcW w:w="704" w:type="dxa"/>
          </w:tcPr>
          <w:p w:rsidR="00302214" w:rsidRPr="005779CB" w:rsidRDefault="00302214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302214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uz-Cyrl-UZ"/>
              </w:rPr>
            </w:pPr>
            <w:r w:rsidRPr="005779CB">
              <w:rPr>
                <w:sz w:val="22"/>
                <w:szCs w:val="22"/>
                <w:lang w:val="en-US"/>
              </w:rPr>
              <w:t>Soliqlar bozor iqtisodiyoti sharoitida soliq tizimining vazifalari.</w:t>
            </w:r>
          </w:p>
        </w:tc>
      </w:tr>
      <w:tr w:rsidR="00302214" w:rsidRPr="0032685F" w:rsidTr="00F86C40">
        <w:tc>
          <w:tcPr>
            <w:tcW w:w="704" w:type="dxa"/>
          </w:tcPr>
          <w:p w:rsidR="00302214" w:rsidRPr="005779CB" w:rsidRDefault="00302214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302214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uz-Cyrl-UZ"/>
              </w:rPr>
            </w:pPr>
            <w:r w:rsidRPr="005779CB">
              <w:rPr>
                <w:sz w:val="22"/>
                <w:szCs w:val="22"/>
                <w:lang w:val="en-US"/>
              </w:rPr>
              <w:t>Bozor iqtisodiyotiga o‘tishda davlatning moliya siyosati.</w:t>
            </w:r>
          </w:p>
        </w:tc>
      </w:tr>
      <w:tr w:rsidR="00302214" w:rsidRPr="0032685F" w:rsidTr="00F86C40">
        <w:tc>
          <w:tcPr>
            <w:tcW w:w="704" w:type="dxa"/>
          </w:tcPr>
          <w:p w:rsidR="00302214" w:rsidRPr="005779CB" w:rsidRDefault="00302214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302214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uz-Cyrl-UZ"/>
              </w:rPr>
            </w:pPr>
            <w:r w:rsidRPr="005779CB">
              <w:rPr>
                <w:sz w:val="22"/>
                <w:szCs w:val="22"/>
                <w:lang w:val="en-US"/>
              </w:rPr>
              <w:t>Iqtisodiyotni davlat tomonidan tartibga solishning maqsadi.</w:t>
            </w:r>
          </w:p>
        </w:tc>
      </w:tr>
      <w:tr w:rsidR="00302214" w:rsidRPr="0032685F" w:rsidTr="00F86C40">
        <w:tc>
          <w:tcPr>
            <w:tcW w:w="704" w:type="dxa"/>
          </w:tcPr>
          <w:p w:rsidR="00302214" w:rsidRPr="005779CB" w:rsidRDefault="00302214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302214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Pul muomalasi va pul tizimi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302214" w:rsidRPr="005779CB" w:rsidTr="00F86C40">
        <w:tc>
          <w:tcPr>
            <w:tcW w:w="704" w:type="dxa"/>
          </w:tcPr>
          <w:p w:rsidR="00302214" w:rsidRPr="005779CB" w:rsidRDefault="00302214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302214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uz-Cyrl-UZ"/>
              </w:rPr>
            </w:pPr>
            <w:r w:rsidRPr="005779CB">
              <w:rPr>
                <w:sz w:val="22"/>
                <w:szCs w:val="22"/>
                <w:lang w:val="en-US"/>
              </w:rPr>
              <w:t>Bozor iqtisodiyotida banklarning roli.</w:t>
            </w:r>
          </w:p>
        </w:tc>
      </w:tr>
    </w:tbl>
    <w:p w:rsidR="004960EF" w:rsidRPr="005779CB" w:rsidRDefault="004960EF" w:rsidP="00AA7C9D">
      <w:pPr>
        <w:rPr>
          <w:rFonts w:ascii="Times New Roman" w:hAnsi="Times New Roman" w:cs="Times New Roman"/>
          <w:lang w:val="uz-Cyrl-UZ"/>
        </w:rPr>
      </w:pPr>
    </w:p>
    <w:p w:rsidR="0002377D" w:rsidRDefault="00D06BE4" w:rsidP="00737BF2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en-US"/>
        </w:rPr>
        <w:t>Turizm iqtisodiyoti</w:t>
      </w:r>
      <w:r w:rsidR="006B6302">
        <w:rPr>
          <w:rFonts w:ascii="Times New Roman" w:hAnsi="Times New Roman" w:cs="Times New Roman"/>
          <w:b/>
          <w:lang w:val="en-US"/>
        </w:rPr>
        <w:t xml:space="preserve"> </w:t>
      </w:r>
      <w:r w:rsidR="004D17EF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737BF2" w:rsidRPr="00D06BE4">
        <w:rPr>
          <w:rFonts w:ascii="Times New Roman" w:hAnsi="Times New Roman" w:cs="Times New Roman"/>
          <w:b/>
          <w:lang w:val="en-US"/>
        </w:rPr>
        <w:t>bo‘yicha</w:t>
      </w:r>
      <w:r w:rsidR="0002377D" w:rsidRPr="005779CB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662" w:type="dxa"/>
        <w:tblInd w:w="-5" w:type="dxa"/>
        <w:tblLook w:val="04A0" w:firstRow="1" w:lastRow="0" w:firstColumn="1" w:lastColumn="0" w:noHBand="0" w:noVBand="1"/>
      </w:tblPr>
      <w:tblGrid>
        <w:gridCol w:w="709"/>
        <w:gridCol w:w="8953"/>
      </w:tblGrid>
      <w:tr w:rsidR="00210C2E" w:rsidRPr="0032685F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en-US"/>
              </w:rPr>
            </w:pPr>
            <w:r w:rsidRPr="00210C2E">
              <w:rPr>
                <w:sz w:val="22"/>
                <w:szCs w:val="22"/>
                <w:lang w:val="en-US"/>
              </w:rPr>
              <w:t xml:space="preserve">Xizmat ko‘rsatish sohasining sotsial-iqtisodiy mazmuni. </w:t>
            </w:r>
          </w:p>
        </w:tc>
      </w:tr>
      <w:tr w:rsidR="00210C2E" w:rsidRPr="0032685F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en-US"/>
              </w:rPr>
            </w:pPr>
            <w:r w:rsidRPr="00210C2E">
              <w:rPr>
                <w:sz w:val="22"/>
                <w:szCs w:val="22"/>
                <w:lang w:val="en-US"/>
              </w:rPr>
              <w:t xml:space="preserve">«Turizm iqtisodiyoti» fanining predmeti va o‘rganish usullari. </w:t>
            </w:r>
          </w:p>
        </w:tc>
      </w:tr>
      <w:tr w:rsidR="00210C2E" w:rsidRPr="0032685F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en-US"/>
              </w:rPr>
            </w:pPr>
            <w:r w:rsidRPr="00210C2E">
              <w:rPr>
                <w:sz w:val="22"/>
                <w:szCs w:val="22"/>
                <w:lang w:val="en-US"/>
              </w:rPr>
              <w:t xml:space="preserve">«Turizm iqtisodiyoti» fanining maqsadi va vazifalari. </w:t>
            </w:r>
          </w:p>
        </w:tc>
      </w:tr>
      <w:tr w:rsidR="00210C2E" w:rsidRPr="00210C2E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</w:rPr>
            </w:pPr>
            <w:r w:rsidRPr="00210C2E">
              <w:rPr>
                <w:sz w:val="22"/>
                <w:szCs w:val="22"/>
                <w:lang w:val="en-US"/>
              </w:rPr>
              <w:t>Xizmatlar sohasida turizm</w:t>
            </w:r>
            <w:r w:rsidRPr="00210C2E">
              <w:rPr>
                <w:sz w:val="22"/>
                <w:szCs w:val="22"/>
                <w:lang w:val="uz-Cyrl-UZ"/>
              </w:rPr>
              <w:t>.</w:t>
            </w:r>
          </w:p>
        </w:tc>
      </w:tr>
      <w:tr w:rsidR="00210C2E" w:rsidRPr="00210C2E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en-US"/>
              </w:rPr>
            </w:pPr>
            <w:r w:rsidRPr="00210C2E">
              <w:rPr>
                <w:sz w:val="22"/>
                <w:szCs w:val="22"/>
                <w:lang w:val="en-US"/>
              </w:rPr>
              <w:t xml:space="preserve">Turizmning iqtisodiy mohiyati. </w:t>
            </w:r>
          </w:p>
        </w:tc>
      </w:tr>
      <w:tr w:rsidR="00210C2E" w:rsidRPr="0032685F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uz-Cyrl-UZ"/>
              </w:rPr>
            </w:pPr>
            <w:r w:rsidRPr="00210C2E">
              <w:rPr>
                <w:sz w:val="22"/>
                <w:szCs w:val="22"/>
                <w:lang w:val="uz-Cyrl-UZ"/>
              </w:rPr>
              <w:t xml:space="preserve">Turizmning jamiyat iqtisodiyotida tutgan o‘rni. </w:t>
            </w:r>
          </w:p>
        </w:tc>
      </w:tr>
      <w:tr w:rsidR="00210C2E" w:rsidRPr="00210C2E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en-US"/>
              </w:rPr>
            </w:pPr>
            <w:r w:rsidRPr="00210C2E">
              <w:rPr>
                <w:sz w:val="22"/>
                <w:szCs w:val="22"/>
                <w:lang w:val="en-US"/>
              </w:rPr>
              <w:t xml:space="preserve">Turizm turlari va shakllari. </w:t>
            </w:r>
          </w:p>
        </w:tc>
      </w:tr>
      <w:tr w:rsidR="00210C2E" w:rsidRPr="0032685F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en-US"/>
              </w:rPr>
            </w:pPr>
            <w:r w:rsidRPr="00210C2E">
              <w:rPr>
                <w:sz w:val="22"/>
                <w:szCs w:val="22"/>
                <w:lang w:val="en-US"/>
              </w:rPr>
              <w:t xml:space="preserve">Turistik bozor tushunchasi va funksiyalari. </w:t>
            </w:r>
          </w:p>
        </w:tc>
      </w:tr>
      <w:tr w:rsidR="00210C2E" w:rsidRPr="00210C2E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en-US"/>
              </w:rPr>
            </w:pPr>
            <w:r w:rsidRPr="00210C2E">
              <w:rPr>
                <w:sz w:val="22"/>
                <w:szCs w:val="22"/>
                <w:lang w:val="en-US"/>
              </w:rPr>
              <w:t xml:space="preserve">Turistik bozor tarkibi. </w:t>
            </w:r>
          </w:p>
        </w:tc>
      </w:tr>
      <w:tr w:rsidR="00210C2E" w:rsidRPr="00210C2E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en-US"/>
              </w:rPr>
            </w:pPr>
            <w:r w:rsidRPr="00210C2E">
              <w:rPr>
                <w:sz w:val="22"/>
                <w:szCs w:val="22"/>
                <w:lang w:val="en-US"/>
              </w:rPr>
              <w:t xml:space="preserve">Turistik bozorni segmentatsiyalashtirish. </w:t>
            </w:r>
          </w:p>
        </w:tc>
      </w:tr>
      <w:tr w:rsidR="00210C2E" w:rsidRPr="0032685F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en-US"/>
              </w:rPr>
            </w:pPr>
            <w:r w:rsidRPr="00210C2E">
              <w:rPr>
                <w:sz w:val="22"/>
                <w:szCs w:val="22"/>
                <w:lang w:val="en-US"/>
              </w:rPr>
              <w:t xml:space="preserve">Turistik bozorga ta’sir etuvchi asosiy omillar. </w:t>
            </w:r>
          </w:p>
        </w:tc>
      </w:tr>
      <w:tr w:rsidR="00210C2E" w:rsidRPr="0032685F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uz-Cyrl-UZ"/>
              </w:rPr>
            </w:pPr>
            <w:r w:rsidRPr="00210C2E">
              <w:rPr>
                <w:sz w:val="22"/>
                <w:szCs w:val="22"/>
                <w:lang w:val="uz-Cyrl-UZ"/>
              </w:rPr>
              <w:t xml:space="preserve">Turizmda tadbirkorlik faoliyatining mohiyati va mazmuni. </w:t>
            </w:r>
          </w:p>
        </w:tc>
      </w:tr>
      <w:tr w:rsidR="00210C2E" w:rsidRPr="00210C2E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uz-Cyrl-UZ"/>
              </w:rPr>
            </w:pPr>
            <w:r w:rsidRPr="00210C2E">
              <w:rPr>
                <w:sz w:val="22"/>
                <w:szCs w:val="22"/>
                <w:lang w:val="uz-Cyrl-UZ"/>
              </w:rPr>
              <w:t xml:space="preserve">Turizmdа tadbirkorlik faoliyati turlari. </w:t>
            </w:r>
          </w:p>
        </w:tc>
      </w:tr>
      <w:tr w:rsidR="00210C2E" w:rsidRPr="0032685F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uz-Cyrl-UZ"/>
              </w:rPr>
            </w:pPr>
            <w:r w:rsidRPr="00210C2E">
              <w:rPr>
                <w:sz w:val="22"/>
                <w:szCs w:val="22"/>
                <w:lang w:val="uz-Cyrl-UZ"/>
              </w:rPr>
              <w:t xml:space="preserve">Turoperatorlar turlarini tashkil etish va hozirgi sharoitda turoperatorning xususiyatlari. </w:t>
            </w:r>
          </w:p>
        </w:tc>
      </w:tr>
      <w:tr w:rsidR="00210C2E" w:rsidRPr="0032685F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en-US"/>
              </w:rPr>
            </w:pPr>
            <w:r w:rsidRPr="00210C2E">
              <w:rPr>
                <w:sz w:val="22"/>
                <w:szCs w:val="22"/>
                <w:lang w:val="en-US"/>
              </w:rPr>
              <w:t>Turistik agentlik</w:t>
            </w:r>
            <w:r w:rsidRPr="00210C2E">
              <w:rPr>
                <w:sz w:val="22"/>
                <w:szCs w:val="22"/>
                <w:lang w:val="uz-Cyrl-UZ"/>
              </w:rPr>
              <w:t>ni</w:t>
            </w:r>
            <w:r w:rsidRPr="00210C2E">
              <w:rPr>
                <w:sz w:val="22"/>
                <w:szCs w:val="22"/>
                <w:lang w:val="en-US"/>
              </w:rPr>
              <w:t xml:space="preserve"> </w:t>
            </w:r>
            <w:r w:rsidRPr="00210C2E">
              <w:rPr>
                <w:sz w:val="22"/>
                <w:szCs w:val="22"/>
                <w:lang w:val="uz-Cyrl-UZ"/>
              </w:rPr>
              <w:t xml:space="preserve">tashkil etish va </w:t>
            </w:r>
            <w:r w:rsidRPr="00210C2E">
              <w:rPr>
                <w:sz w:val="22"/>
                <w:szCs w:val="22"/>
                <w:lang w:val="uz-Latn-UZ"/>
              </w:rPr>
              <w:t>un</w:t>
            </w:r>
            <w:r w:rsidRPr="00210C2E">
              <w:rPr>
                <w:sz w:val="22"/>
                <w:szCs w:val="22"/>
                <w:lang w:val="uz-Cyrl-UZ"/>
              </w:rPr>
              <w:t>ing xususiyatlari</w:t>
            </w:r>
            <w:r w:rsidRPr="00210C2E">
              <w:rPr>
                <w:sz w:val="22"/>
                <w:szCs w:val="22"/>
                <w:lang w:val="en-US"/>
              </w:rPr>
              <w:t xml:space="preserve">. </w:t>
            </w:r>
            <w:bookmarkStart w:id="0" w:name="_Toc157413497"/>
          </w:p>
        </w:tc>
      </w:tr>
      <w:tr w:rsidR="00210C2E" w:rsidRPr="00210C2E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en-US"/>
              </w:rPr>
            </w:pPr>
            <w:r w:rsidRPr="00210C2E">
              <w:rPr>
                <w:sz w:val="22"/>
                <w:szCs w:val="22"/>
                <w:lang w:val="en-US"/>
              </w:rPr>
              <w:t>Turistik industriyaning iqtisodiy asoslari</w:t>
            </w:r>
            <w:bookmarkEnd w:id="0"/>
          </w:p>
        </w:tc>
      </w:tr>
      <w:tr w:rsidR="00210C2E" w:rsidRPr="00210C2E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en-US"/>
              </w:rPr>
            </w:pPr>
            <w:r w:rsidRPr="00210C2E">
              <w:rPr>
                <w:sz w:val="22"/>
                <w:szCs w:val="22"/>
                <w:lang w:val="en-US"/>
              </w:rPr>
              <w:t xml:space="preserve">Turistik korxonalar funksiyasi. </w:t>
            </w:r>
          </w:p>
        </w:tc>
      </w:tr>
      <w:tr w:rsidR="00210C2E" w:rsidRPr="0032685F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en-US"/>
              </w:rPr>
            </w:pPr>
            <w:r w:rsidRPr="00210C2E">
              <w:rPr>
                <w:sz w:val="22"/>
                <w:szCs w:val="22"/>
                <w:lang w:val="en-US"/>
              </w:rPr>
              <w:t xml:space="preserve">Turistik biznes sohasidagi tashkiliy-xuquqiy shakllar. </w:t>
            </w:r>
          </w:p>
        </w:tc>
      </w:tr>
      <w:tr w:rsidR="00210C2E" w:rsidRPr="00210C2E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</w:rPr>
            </w:pPr>
            <w:r w:rsidRPr="00210C2E">
              <w:rPr>
                <w:sz w:val="22"/>
                <w:szCs w:val="22"/>
              </w:rPr>
              <w:t xml:space="preserve">Turistik mahsulot mohiyati. </w:t>
            </w:r>
          </w:p>
        </w:tc>
      </w:tr>
      <w:tr w:rsidR="00210C2E" w:rsidRPr="00210C2E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</w:rPr>
            </w:pPr>
            <w:r w:rsidRPr="00210C2E">
              <w:rPr>
                <w:sz w:val="22"/>
                <w:szCs w:val="22"/>
              </w:rPr>
              <w:t xml:space="preserve">Turistik paket. </w:t>
            </w:r>
          </w:p>
        </w:tc>
      </w:tr>
      <w:tr w:rsidR="00210C2E" w:rsidRPr="0032685F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en-US"/>
              </w:rPr>
            </w:pPr>
            <w:r w:rsidRPr="00210C2E">
              <w:rPr>
                <w:sz w:val="22"/>
                <w:szCs w:val="22"/>
                <w:lang w:val="en-US"/>
              </w:rPr>
              <w:t xml:space="preserve">Turistik mahsulotni sotishning shakllari tavsifi. </w:t>
            </w:r>
          </w:p>
        </w:tc>
      </w:tr>
      <w:tr w:rsidR="00210C2E" w:rsidRPr="00210C2E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en-US"/>
              </w:rPr>
            </w:pPr>
            <w:r w:rsidRPr="00210C2E">
              <w:rPr>
                <w:sz w:val="22"/>
                <w:szCs w:val="22"/>
                <w:lang w:val="en-US"/>
              </w:rPr>
              <w:t xml:space="preserve">Turizmda reklama. </w:t>
            </w:r>
          </w:p>
        </w:tc>
      </w:tr>
      <w:tr w:rsidR="00210C2E" w:rsidRPr="00210C2E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en-US"/>
              </w:rPr>
            </w:pPr>
            <w:r w:rsidRPr="00210C2E">
              <w:rPr>
                <w:sz w:val="22"/>
                <w:szCs w:val="22"/>
              </w:rPr>
              <w:t>Turizmda shartnoma munosabatlari</w:t>
            </w:r>
          </w:p>
        </w:tc>
      </w:tr>
      <w:tr w:rsidR="00210C2E" w:rsidRPr="0032685F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en-US"/>
              </w:rPr>
            </w:pPr>
            <w:r w:rsidRPr="00210C2E">
              <w:rPr>
                <w:sz w:val="22"/>
                <w:szCs w:val="22"/>
                <w:lang w:val="en-US"/>
              </w:rPr>
              <w:t xml:space="preserve">Turistik korxonalarning turmahsulotlarni sotishdagi asosiy hamkorlik munosabatlari. </w:t>
            </w:r>
          </w:p>
        </w:tc>
      </w:tr>
      <w:tr w:rsidR="00210C2E" w:rsidRPr="0032685F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en-US"/>
              </w:rPr>
            </w:pPr>
            <w:r w:rsidRPr="00210C2E">
              <w:rPr>
                <w:sz w:val="22"/>
                <w:szCs w:val="22"/>
                <w:lang w:val="en-US"/>
              </w:rPr>
              <w:t xml:space="preserve">Turizmda agentlik shartnomalarini tuzish usullari. </w:t>
            </w:r>
          </w:p>
        </w:tc>
      </w:tr>
      <w:tr w:rsidR="00210C2E" w:rsidRPr="00210C2E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</w:rPr>
            </w:pPr>
            <w:r w:rsidRPr="00210C2E">
              <w:rPr>
                <w:sz w:val="22"/>
                <w:szCs w:val="22"/>
              </w:rPr>
              <w:t xml:space="preserve">Turistik shartnomaning zaruriy shartlari. </w:t>
            </w:r>
          </w:p>
        </w:tc>
      </w:tr>
      <w:tr w:rsidR="00210C2E" w:rsidRPr="0032685F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en-US"/>
              </w:rPr>
            </w:pPr>
            <w:r w:rsidRPr="00210C2E">
              <w:rPr>
                <w:sz w:val="22"/>
                <w:szCs w:val="22"/>
                <w:lang w:val="en-US"/>
              </w:rPr>
              <w:t xml:space="preserve">Joylashtirish vositalari va ularning tasnifi. </w:t>
            </w:r>
          </w:p>
        </w:tc>
      </w:tr>
      <w:tr w:rsidR="00210C2E" w:rsidRPr="0032685F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en-US"/>
              </w:rPr>
            </w:pPr>
            <w:r w:rsidRPr="00210C2E">
              <w:rPr>
                <w:sz w:val="22"/>
                <w:szCs w:val="22"/>
                <w:lang w:val="en-US"/>
              </w:rPr>
              <w:t xml:space="preserve">Turistik mehmonxona, uning belgilanishi va xususiyatlari. </w:t>
            </w:r>
          </w:p>
        </w:tc>
      </w:tr>
      <w:tr w:rsidR="00210C2E" w:rsidRPr="0032685F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en-US"/>
              </w:rPr>
            </w:pPr>
            <w:r w:rsidRPr="00210C2E">
              <w:rPr>
                <w:sz w:val="22"/>
                <w:szCs w:val="22"/>
                <w:lang w:val="en-US"/>
              </w:rPr>
              <w:t xml:space="preserve">Turistlarga mehmonxona xizmatini ko‘rsatish texnologiyasi. </w:t>
            </w:r>
          </w:p>
        </w:tc>
      </w:tr>
      <w:tr w:rsidR="00210C2E" w:rsidRPr="0032685F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en-US"/>
              </w:rPr>
            </w:pPr>
            <w:r w:rsidRPr="00210C2E">
              <w:rPr>
                <w:sz w:val="22"/>
                <w:szCs w:val="22"/>
                <w:lang w:val="en-US"/>
              </w:rPr>
              <w:t xml:space="preserve">Turizm xo‘jaligi korxonalari mahsuloti (xizmati)ni standartlashtirish va sertifikatlashtirish jarayonining mohiyati. </w:t>
            </w:r>
          </w:p>
        </w:tc>
      </w:tr>
      <w:tr w:rsidR="00210C2E" w:rsidRPr="0032685F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uz-Cyrl-UZ"/>
              </w:rPr>
            </w:pPr>
            <w:r w:rsidRPr="00210C2E">
              <w:rPr>
                <w:sz w:val="22"/>
                <w:szCs w:val="22"/>
                <w:lang w:val="uz-Cyrl-UZ"/>
              </w:rPr>
              <w:t xml:space="preserve">Turizm  xo‘jaligi korxonalarini boshqarishning tamoyillari, maqsad va vazifalari. </w:t>
            </w:r>
          </w:p>
        </w:tc>
      </w:tr>
      <w:tr w:rsidR="00210C2E" w:rsidRPr="0032685F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uz-Cyrl-UZ"/>
              </w:rPr>
            </w:pPr>
            <w:r w:rsidRPr="00210C2E">
              <w:rPr>
                <w:sz w:val="22"/>
                <w:szCs w:val="22"/>
                <w:lang w:val="uz-Cyrl-UZ"/>
              </w:rPr>
              <w:t xml:space="preserve">Turizm  xo‘jaligi korxonalarida boshqaruvning tashkiliy tuzilmalari va funksiyalari. </w:t>
            </w:r>
          </w:p>
        </w:tc>
      </w:tr>
      <w:tr w:rsidR="00210C2E" w:rsidRPr="0032685F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uz-Cyrl-UZ"/>
              </w:rPr>
            </w:pPr>
            <w:r w:rsidRPr="00210C2E">
              <w:rPr>
                <w:sz w:val="22"/>
                <w:szCs w:val="22"/>
                <w:lang w:val="uz-Cyrl-UZ"/>
              </w:rPr>
              <w:t xml:space="preserve">Turizm  xo‘jaligi korxonalari boshqaruvini takomillashtirish va samaradorligini oshirish yo‘llari. </w:t>
            </w:r>
          </w:p>
        </w:tc>
      </w:tr>
      <w:tr w:rsidR="00210C2E" w:rsidRPr="0032685F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en-US"/>
              </w:rPr>
            </w:pPr>
            <w:r w:rsidRPr="00210C2E">
              <w:rPr>
                <w:sz w:val="22"/>
                <w:szCs w:val="22"/>
                <w:lang w:val="en-US"/>
              </w:rPr>
              <w:t xml:space="preserve">Turizm xo‘jaligi korxonalarida rejalashtirish va bashorat qilish. </w:t>
            </w:r>
          </w:p>
        </w:tc>
      </w:tr>
      <w:tr w:rsidR="00210C2E" w:rsidRPr="0032685F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en-US"/>
              </w:rPr>
            </w:pPr>
            <w:r w:rsidRPr="00210C2E">
              <w:rPr>
                <w:sz w:val="22"/>
                <w:szCs w:val="22"/>
                <w:lang w:val="en-US"/>
              </w:rPr>
              <w:t xml:space="preserve">Turizm xo‘jaligi korxonalarini rivojlantirish rejasining asosiy bo‘limlari va ko‘rsatkichlari. </w:t>
            </w:r>
          </w:p>
        </w:tc>
      </w:tr>
      <w:tr w:rsidR="00210C2E" w:rsidRPr="0032685F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en-US"/>
              </w:rPr>
            </w:pPr>
            <w:r w:rsidRPr="00210C2E">
              <w:rPr>
                <w:sz w:val="22"/>
                <w:szCs w:val="22"/>
                <w:lang w:val="en-US"/>
              </w:rPr>
              <w:t xml:space="preserve">Turizm xo‘jaligi korxonalari biznes rejasi. </w:t>
            </w:r>
          </w:p>
        </w:tc>
      </w:tr>
      <w:tr w:rsidR="00210C2E" w:rsidRPr="0032685F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en-US"/>
              </w:rPr>
            </w:pPr>
            <w:r w:rsidRPr="00210C2E">
              <w:rPr>
                <w:sz w:val="22"/>
                <w:szCs w:val="22"/>
                <w:lang w:val="en-US"/>
              </w:rPr>
              <w:t>Turizm xo‘jaligi korxonalarining iqtisodiy samaradorligi</w:t>
            </w:r>
            <w:r w:rsidRPr="00210C2E">
              <w:rPr>
                <w:sz w:val="22"/>
                <w:szCs w:val="22"/>
                <w:lang w:val="uz-Cyrl-UZ"/>
              </w:rPr>
              <w:t>.</w:t>
            </w:r>
          </w:p>
        </w:tc>
      </w:tr>
      <w:tr w:rsidR="00210C2E" w:rsidRPr="0032685F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uz-Cyrl-UZ"/>
              </w:rPr>
            </w:pPr>
            <w:r w:rsidRPr="00210C2E">
              <w:rPr>
                <w:sz w:val="22"/>
                <w:szCs w:val="22"/>
                <w:lang w:val="en-US"/>
              </w:rPr>
              <w:t>Turizm xo‘jaligi korxonalari faoliyatining harajatlari</w:t>
            </w:r>
            <w:r w:rsidRPr="00210C2E">
              <w:rPr>
                <w:sz w:val="22"/>
                <w:szCs w:val="22"/>
                <w:lang w:val="uz-Cyrl-UZ"/>
              </w:rPr>
              <w:t>.</w:t>
            </w:r>
          </w:p>
        </w:tc>
      </w:tr>
      <w:tr w:rsidR="00210C2E" w:rsidRPr="0032685F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uz-Cyrl-UZ"/>
              </w:rPr>
            </w:pPr>
            <w:r w:rsidRPr="00210C2E">
              <w:rPr>
                <w:sz w:val="22"/>
                <w:szCs w:val="22"/>
                <w:lang w:val="uz-Cyrl-UZ"/>
              </w:rPr>
              <w:t>Turizm  xo‘jaligi korxonalari daromadi.</w:t>
            </w:r>
          </w:p>
        </w:tc>
      </w:tr>
      <w:tr w:rsidR="00210C2E" w:rsidRPr="0032685F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uz-Cyrl-UZ"/>
              </w:rPr>
            </w:pPr>
            <w:r w:rsidRPr="00210C2E">
              <w:rPr>
                <w:sz w:val="22"/>
                <w:szCs w:val="22"/>
                <w:lang w:val="uz-Cyrl-UZ"/>
              </w:rPr>
              <w:t>Turizm  xo‘jaligi korxonalari foydasi.</w:t>
            </w:r>
          </w:p>
        </w:tc>
      </w:tr>
      <w:tr w:rsidR="00210C2E" w:rsidRPr="0032685F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uz-Cyrl-UZ"/>
              </w:rPr>
            </w:pPr>
            <w:r w:rsidRPr="00210C2E">
              <w:rPr>
                <w:sz w:val="22"/>
                <w:szCs w:val="22"/>
                <w:lang w:val="uz-Cyrl-UZ"/>
              </w:rPr>
              <w:t>Turizm  xo‘jaligi korxonalari rentabelligi.</w:t>
            </w:r>
          </w:p>
        </w:tc>
      </w:tr>
      <w:tr w:rsidR="00210C2E" w:rsidRPr="00210C2E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uz-Cyrl-UZ"/>
              </w:rPr>
            </w:pPr>
            <w:r w:rsidRPr="00210C2E">
              <w:rPr>
                <w:sz w:val="22"/>
                <w:szCs w:val="22"/>
                <w:lang w:val="uz-Cyrl-UZ"/>
              </w:rPr>
              <w:t>Turizm korxonalari moliyaviy barqarorligi.</w:t>
            </w:r>
          </w:p>
        </w:tc>
      </w:tr>
      <w:tr w:rsidR="00210C2E" w:rsidRPr="0032685F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uz-Cyrl-UZ"/>
              </w:rPr>
            </w:pPr>
            <w:r w:rsidRPr="00210C2E">
              <w:rPr>
                <w:sz w:val="22"/>
                <w:szCs w:val="22"/>
                <w:lang w:val="en-US"/>
              </w:rPr>
              <w:t>Turizm xo‘jaligi korxonalarining asosiy fondlari (kapitali)</w:t>
            </w:r>
            <w:r w:rsidRPr="00210C2E">
              <w:rPr>
                <w:sz w:val="22"/>
                <w:szCs w:val="22"/>
                <w:lang w:val="uz-Cyrl-UZ"/>
              </w:rPr>
              <w:t>.</w:t>
            </w:r>
          </w:p>
        </w:tc>
      </w:tr>
      <w:tr w:rsidR="00210C2E" w:rsidRPr="0032685F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uz-Cyrl-UZ"/>
              </w:rPr>
            </w:pPr>
            <w:r w:rsidRPr="00210C2E">
              <w:rPr>
                <w:sz w:val="22"/>
                <w:szCs w:val="22"/>
                <w:lang w:val="en-US"/>
              </w:rPr>
              <w:t>Turizm xo‘jaligi korxo</w:t>
            </w:r>
            <w:r w:rsidRPr="00210C2E">
              <w:rPr>
                <w:sz w:val="22"/>
                <w:szCs w:val="22"/>
                <w:lang w:val="uz-Cyrl-UZ"/>
              </w:rPr>
              <w:t>n</w:t>
            </w:r>
            <w:r w:rsidRPr="00210C2E">
              <w:rPr>
                <w:sz w:val="22"/>
                <w:szCs w:val="22"/>
                <w:lang w:val="en-US"/>
              </w:rPr>
              <w:t>alarining aylanma mabla</w:t>
            </w:r>
            <w:r w:rsidRPr="00210C2E">
              <w:rPr>
                <w:sz w:val="22"/>
                <w:szCs w:val="22"/>
                <w:lang w:val="uz-Cyrl-UZ"/>
              </w:rPr>
              <w:t>g‘</w:t>
            </w:r>
            <w:r w:rsidRPr="00210C2E">
              <w:rPr>
                <w:sz w:val="22"/>
                <w:szCs w:val="22"/>
                <w:lang w:val="en-US"/>
              </w:rPr>
              <w:t>lari</w:t>
            </w:r>
            <w:r w:rsidRPr="00210C2E">
              <w:rPr>
                <w:sz w:val="22"/>
                <w:szCs w:val="22"/>
                <w:lang w:val="uz-Cyrl-UZ"/>
              </w:rPr>
              <w:t>.</w:t>
            </w:r>
          </w:p>
        </w:tc>
      </w:tr>
      <w:tr w:rsidR="00210C2E" w:rsidRPr="0032685F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uz-Cyrl-UZ"/>
              </w:rPr>
            </w:pPr>
            <w:r w:rsidRPr="00210C2E">
              <w:rPr>
                <w:sz w:val="22"/>
                <w:szCs w:val="22"/>
                <w:lang w:val="uz-Cyrl-UZ"/>
              </w:rPr>
              <w:t>Turizm xo‘jaligi korxonalarida mehnatni tashkil etish.</w:t>
            </w:r>
          </w:p>
        </w:tc>
      </w:tr>
      <w:tr w:rsidR="00210C2E" w:rsidRPr="0032685F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uz-Cyrl-UZ"/>
              </w:rPr>
            </w:pPr>
            <w:r w:rsidRPr="00210C2E">
              <w:rPr>
                <w:sz w:val="22"/>
                <w:szCs w:val="22"/>
                <w:lang w:val="uz-Cyrl-UZ"/>
              </w:rPr>
              <w:t>Turizm xo‘jaligi korxonalarida xodimlarni boshqarish.</w:t>
            </w:r>
          </w:p>
        </w:tc>
      </w:tr>
      <w:tr w:rsidR="00210C2E" w:rsidRPr="0032685F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uz-Cyrl-UZ"/>
              </w:rPr>
            </w:pPr>
            <w:r w:rsidRPr="00210C2E">
              <w:rPr>
                <w:sz w:val="22"/>
                <w:szCs w:val="22"/>
                <w:lang w:val="en-US"/>
              </w:rPr>
              <w:t>Turistik mahsulotlarga narx belgilashning xususiyatlari</w:t>
            </w:r>
            <w:r w:rsidRPr="00210C2E">
              <w:rPr>
                <w:sz w:val="22"/>
                <w:szCs w:val="22"/>
                <w:lang w:val="uz-Cyrl-UZ"/>
              </w:rPr>
              <w:t>.</w:t>
            </w:r>
          </w:p>
        </w:tc>
      </w:tr>
      <w:tr w:rsidR="00210C2E" w:rsidRPr="0032685F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en-US"/>
              </w:rPr>
            </w:pPr>
            <w:r w:rsidRPr="00210C2E">
              <w:rPr>
                <w:sz w:val="22"/>
                <w:szCs w:val="22"/>
                <w:lang w:val="en-US"/>
              </w:rPr>
              <w:t>Turizm xo‘jaligi korxo</w:t>
            </w:r>
            <w:r w:rsidRPr="00210C2E">
              <w:rPr>
                <w:sz w:val="22"/>
                <w:szCs w:val="22"/>
                <w:lang w:val="uz-Cyrl-UZ"/>
              </w:rPr>
              <w:t>n</w:t>
            </w:r>
            <w:r w:rsidRPr="00210C2E">
              <w:rPr>
                <w:sz w:val="22"/>
                <w:szCs w:val="22"/>
                <w:lang w:val="en-US"/>
              </w:rPr>
              <w:t>alarida investitsiya loyihalarining samaradorligini baholash</w:t>
            </w:r>
            <w:r w:rsidRPr="00210C2E">
              <w:rPr>
                <w:sz w:val="22"/>
                <w:szCs w:val="22"/>
                <w:lang w:val="uz-Cyrl-UZ"/>
              </w:rPr>
              <w:t>.</w:t>
            </w:r>
          </w:p>
        </w:tc>
      </w:tr>
      <w:tr w:rsidR="00210C2E" w:rsidRPr="0032685F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uz-Cyrl-UZ"/>
              </w:rPr>
            </w:pPr>
            <w:r w:rsidRPr="00210C2E">
              <w:rPr>
                <w:sz w:val="22"/>
                <w:szCs w:val="22"/>
                <w:lang w:val="en-US"/>
              </w:rPr>
              <w:t>Turizm xo‘jaligi iqtisodiyotida marketing tadqiqotlari</w:t>
            </w:r>
            <w:r w:rsidRPr="00210C2E">
              <w:rPr>
                <w:sz w:val="22"/>
                <w:szCs w:val="22"/>
                <w:lang w:val="uz-Cyrl-UZ"/>
              </w:rPr>
              <w:t>.</w:t>
            </w:r>
          </w:p>
        </w:tc>
      </w:tr>
      <w:tr w:rsidR="00210C2E" w:rsidRPr="0032685F" w:rsidTr="00210C2E">
        <w:tc>
          <w:tcPr>
            <w:tcW w:w="709" w:type="dxa"/>
          </w:tcPr>
          <w:p w:rsidR="00210C2E" w:rsidRPr="00210C2E" w:rsidRDefault="00210C2E" w:rsidP="00210C2E">
            <w:pPr>
              <w:pStyle w:val="a5"/>
              <w:widowControl w:val="0"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8953" w:type="dxa"/>
          </w:tcPr>
          <w:p w:rsidR="00210C2E" w:rsidRPr="00210C2E" w:rsidRDefault="00210C2E" w:rsidP="00210C2E">
            <w:pPr>
              <w:pStyle w:val="a5"/>
              <w:ind w:firstLine="116"/>
              <w:rPr>
                <w:sz w:val="22"/>
                <w:szCs w:val="22"/>
                <w:lang w:val="uz-Cyrl-UZ"/>
              </w:rPr>
            </w:pPr>
            <w:r w:rsidRPr="00210C2E">
              <w:rPr>
                <w:sz w:val="22"/>
                <w:szCs w:val="22"/>
                <w:lang w:val="uz-Cyrl-UZ"/>
              </w:rPr>
              <w:t>Turizm xo‘jaligi iqtisodiyotida xavf-xatarlarni boshqarish.</w:t>
            </w:r>
          </w:p>
        </w:tc>
      </w:tr>
    </w:tbl>
    <w:p w:rsidR="00094EB5" w:rsidRDefault="00094EB5" w:rsidP="00094EB5">
      <w:pPr>
        <w:jc w:val="center"/>
        <w:rPr>
          <w:rFonts w:ascii="Times New Roman" w:hAnsi="Times New Roman" w:cs="Times New Roman"/>
          <w:b/>
          <w:lang w:val="uz-Cyrl-UZ"/>
        </w:rPr>
      </w:pPr>
    </w:p>
    <w:p w:rsidR="00094EB5" w:rsidRDefault="00094EB5" w:rsidP="00094EB5">
      <w:pPr>
        <w:jc w:val="center"/>
        <w:rPr>
          <w:rFonts w:ascii="Times New Roman" w:hAnsi="Times New Roman" w:cs="Times New Roman"/>
          <w:b/>
          <w:lang w:val="uz-Cyrl-UZ"/>
        </w:rPr>
      </w:pPr>
    </w:p>
    <w:p w:rsidR="00094EB5" w:rsidRPr="00094EB5" w:rsidRDefault="00094EB5" w:rsidP="00094EB5">
      <w:pPr>
        <w:jc w:val="center"/>
        <w:rPr>
          <w:rFonts w:ascii="Times New Roman" w:hAnsi="Times New Roman" w:cs="Times New Roman"/>
          <w:b/>
          <w:lang w:val="uz-Cyrl-UZ"/>
        </w:rPr>
      </w:pPr>
    </w:p>
    <w:p w:rsidR="006B6302" w:rsidRDefault="006B6302" w:rsidP="006B6302">
      <w:pPr>
        <w:pStyle w:val="a4"/>
        <w:rPr>
          <w:rFonts w:ascii="Times New Roman" w:hAnsi="Times New Roman" w:cs="Times New Roman"/>
          <w:b/>
          <w:lang w:val="uz-Cyrl-UZ"/>
        </w:rPr>
      </w:pPr>
    </w:p>
    <w:p w:rsidR="0002377D" w:rsidRDefault="00D06BE4" w:rsidP="004D17EF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en-US"/>
        </w:rPr>
        <w:t>Turizm transporti va logistikasi</w:t>
      </w:r>
      <w:r w:rsidR="00F306AE" w:rsidRPr="008E45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37BF2" w:rsidRPr="005779CB">
        <w:rPr>
          <w:rFonts w:ascii="Times New Roman" w:hAnsi="Times New Roman" w:cs="Times New Roman"/>
          <w:b/>
          <w:lang w:val="en-US"/>
        </w:rPr>
        <w:t>fani bo‘yicha</w:t>
      </w:r>
      <w:r w:rsidR="0002377D" w:rsidRPr="005779CB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210C2E" w:rsidRPr="00210C2E" w:rsidTr="00210C2E">
        <w:tc>
          <w:tcPr>
            <w:tcW w:w="704" w:type="dxa"/>
          </w:tcPr>
          <w:p w:rsidR="00210C2E" w:rsidRPr="00210C2E" w:rsidRDefault="00210C2E" w:rsidP="00752319">
            <w:pPr>
              <w:pStyle w:val="a4"/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10C2E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789" w:type="dxa"/>
          </w:tcPr>
          <w:p w:rsidR="00210C2E" w:rsidRPr="00210C2E" w:rsidRDefault="00210C2E" w:rsidP="00752319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10C2E">
              <w:rPr>
                <w:rFonts w:ascii="Times New Roman" w:hAnsi="Times New Roman" w:cs="Times New Roman"/>
                <w:b/>
                <w:lang w:val="en-US"/>
              </w:rPr>
              <w:t>SAVOLLAR</w:t>
            </w:r>
          </w:p>
        </w:tc>
      </w:tr>
      <w:tr w:rsidR="00210C2E" w:rsidRPr="0032685F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>O’zbekistonda transport sohasiga berilayo’lgan e’tibor.</w:t>
            </w:r>
          </w:p>
        </w:tc>
      </w:tr>
      <w:tr w:rsidR="00210C2E" w:rsidRPr="0032685F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>Turizm transporti va distribyutsiyasi  fanining maqsadi va vazifalari.</w:t>
            </w:r>
          </w:p>
        </w:tc>
      </w:tr>
      <w:tr w:rsidR="00210C2E" w:rsidRPr="0032685F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>O'zbekiston milliy iqtisodiyo’lida tnrizm tarmog‘ining o'mi.</w:t>
            </w:r>
          </w:p>
        </w:tc>
      </w:tr>
      <w:tr w:rsidR="00210C2E" w:rsidRPr="0032685F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>Transportda xizmat ko'rsatishning iqtisodiyo’ldagi o‘rni.</w:t>
            </w:r>
          </w:p>
        </w:tc>
      </w:tr>
      <w:tr w:rsidR="00210C2E" w:rsidRPr="0032685F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 xml:space="preserve"> Transport vositalarining turlari va ularning moddiy texnika bazasi</w:t>
            </w:r>
          </w:p>
        </w:tc>
      </w:tr>
      <w:tr w:rsidR="00210C2E" w:rsidRPr="00210C2E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>Turistik xizmatlarni tarqatish</w:t>
            </w:r>
          </w:p>
        </w:tc>
      </w:tr>
      <w:tr w:rsidR="00210C2E" w:rsidRPr="0032685F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>MDH va jahonning hayvonot bog‘lari.</w:t>
            </w:r>
          </w:p>
        </w:tc>
      </w:tr>
      <w:tr w:rsidR="00210C2E" w:rsidRPr="0032685F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>Turizmda transport xizmatlari sifatiga ta’sir etuvchi omillar.</w:t>
            </w:r>
          </w:p>
        </w:tc>
      </w:tr>
      <w:tr w:rsidR="00210C2E" w:rsidRPr="00210C2E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>Turistik transport xizmatlari turlari</w:t>
            </w:r>
          </w:p>
        </w:tc>
      </w:tr>
      <w:tr w:rsidR="00210C2E" w:rsidRPr="00210C2E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>Turizmda transport tushunchasi.</w:t>
            </w:r>
          </w:p>
        </w:tc>
      </w:tr>
      <w:tr w:rsidR="00210C2E" w:rsidRPr="0032685F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>Havo laynerlarida ko‘rsatiladigan xizmatlarning asosiy turlari</w:t>
            </w:r>
          </w:p>
        </w:tc>
      </w:tr>
      <w:tr w:rsidR="00210C2E" w:rsidRPr="0032685F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>Transport xizmatini amalga oshiruvchi tashkilotlar.</w:t>
            </w:r>
          </w:p>
        </w:tc>
      </w:tr>
      <w:tr w:rsidR="00210C2E" w:rsidRPr="00210C2E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 xml:space="preserve"> Havo transporti.</w:t>
            </w:r>
          </w:p>
        </w:tc>
      </w:tr>
      <w:tr w:rsidR="00210C2E" w:rsidRPr="00210C2E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 xml:space="preserve">Aeroport va uning infratuzilmasi. </w:t>
            </w:r>
          </w:p>
        </w:tc>
      </w:tr>
      <w:tr w:rsidR="00210C2E" w:rsidRPr="00210C2E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 xml:space="preserve">Havo transporti tashkilotlari. </w:t>
            </w:r>
          </w:p>
        </w:tc>
      </w:tr>
      <w:tr w:rsidR="00210C2E" w:rsidRPr="0032685F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 xml:space="preserve"> “FedEx” xalqaro kompaniyasini tashkil etilishi tarixi, kompaniya konsepsiyasi va inqirozdan chiqish yo‘llari</w:t>
            </w:r>
          </w:p>
        </w:tc>
      </w:tr>
      <w:tr w:rsidR="00210C2E" w:rsidRPr="0032685F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 xml:space="preserve"> TNT Express kompaniyasi tarixi va faoliyati.</w:t>
            </w:r>
          </w:p>
        </w:tc>
      </w:tr>
      <w:tr w:rsidR="00210C2E" w:rsidRPr="00210C2E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 xml:space="preserve"> O’zbekistonda transport xizmatlarining rivojlanishi .</w:t>
            </w:r>
          </w:p>
        </w:tc>
      </w:tr>
      <w:tr w:rsidR="00210C2E" w:rsidRPr="00210C2E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 xml:space="preserve"> Turizmda temir yo’l transporti</w:t>
            </w:r>
          </w:p>
        </w:tc>
      </w:tr>
      <w:tr w:rsidR="00210C2E" w:rsidRPr="0032685F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 xml:space="preserve"> O‘zbekiston temir yo‘llari tarixi</w:t>
            </w:r>
          </w:p>
        </w:tc>
      </w:tr>
      <w:tr w:rsidR="00210C2E" w:rsidRPr="0032685F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 xml:space="preserve">Temir yo‘l transporti: afzalliklari va kamchilliklari. </w:t>
            </w:r>
          </w:p>
        </w:tc>
      </w:tr>
      <w:tr w:rsidR="00210C2E" w:rsidRPr="0032685F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 xml:space="preserve">Tezyurar poyezdlar: tarixi, xronologiyasi, hozirgi holati. </w:t>
            </w:r>
          </w:p>
        </w:tc>
      </w:tr>
      <w:tr w:rsidR="00210C2E" w:rsidRPr="0032685F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>Temir yo‘l transporti va boshqa turizm xizmatlarining kombinatsiyasi.</w:t>
            </w:r>
          </w:p>
        </w:tc>
      </w:tr>
      <w:tr w:rsidR="00210C2E" w:rsidRPr="0032685F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 xml:space="preserve"> Dengiz transportida yo‘lovchi tashishni tartibga solishning huquqiy asoslari.</w:t>
            </w:r>
          </w:p>
        </w:tc>
      </w:tr>
      <w:tr w:rsidR="00210C2E" w:rsidRPr="0032685F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 xml:space="preserve"> Dengiz kruiz kemalarida xizmat ko‘rsatish.</w:t>
            </w:r>
          </w:p>
        </w:tc>
      </w:tr>
      <w:tr w:rsidR="00210C2E" w:rsidRPr="0032685F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 xml:space="preserve"> Daryo kruiz kemalarida turistlarga xizmat ko‘rsatish</w:t>
            </w:r>
          </w:p>
        </w:tc>
      </w:tr>
      <w:tr w:rsidR="00210C2E" w:rsidRPr="0032685F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 xml:space="preserve">Kruizlarning muvaffaqiyatiga ta’sir qiluvchi omillar. </w:t>
            </w:r>
          </w:p>
        </w:tc>
      </w:tr>
      <w:tr w:rsidR="00210C2E" w:rsidRPr="0032685F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 xml:space="preserve">Kruiz marshrutlari va yo‘nalishlari. </w:t>
            </w:r>
          </w:p>
        </w:tc>
      </w:tr>
      <w:tr w:rsidR="00210C2E" w:rsidRPr="00210C2E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>Avtotransportda harakatlanadigan tarkib tasnifi.</w:t>
            </w:r>
          </w:p>
        </w:tc>
      </w:tr>
      <w:tr w:rsidR="00210C2E" w:rsidRPr="0032685F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>Komfortabel avtobuslar va ularda yo’lovchi tashish xavfsizligi.</w:t>
            </w:r>
          </w:p>
        </w:tc>
      </w:tr>
      <w:tr w:rsidR="00210C2E" w:rsidRPr="0032685F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>Avtomobillarni ijaraga berishning tashkil etilishi.</w:t>
            </w:r>
          </w:p>
        </w:tc>
      </w:tr>
      <w:tr w:rsidR="00210C2E" w:rsidRPr="0032685F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>Zamonaviy turistik avtobusning o’ziga xos xususiyatlari</w:t>
            </w:r>
          </w:p>
        </w:tc>
      </w:tr>
      <w:tr w:rsidR="00210C2E" w:rsidRPr="00210C2E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>Turistlarni itlarda tashish.</w:t>
            </w:r>
          </w:p>
        </w:tc>
      </w:tr>
      <w:tr w:rsidR="00210C2E" w:rsidRPr="0032685F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>Tuyoqli hayvonlarda yo‘lovchi tashishning ekzotik turlari.</w:t>
            </w:r>
          </w:p>
        </w:tc>
      </w:tr>
      <w:tr w:rsidR="00210C2E" w:rsidRPr="0032685F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>Fil – turistlar uchun eng tomoshabop hayvon.</w:t>
            </w:r>
          </w:p>
        </w:tc>
      </w:tr>
      <w:tr w:rsidR="00210C2E" w:rsidRPr="0032685F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 xml:space="preserve"> Turistlarga tibbiy yordam ko‘rsatilishini ta’minlash.</w:t>
            </w:r>
          </w:p>
        </w:tc>
      </w:tr>
      <w:tr w:rsidR="00210C2E" w:rsidRPr="00210C2E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>Turizmda sug‘urta.</w:t>
            </w:r>
          </w:p>
        </w:tc>
      </w:tr>
      <w:tr w:rsidR="00210C2E" w:rsidRPr="00210C2E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>Turizmda xavfsizlikning boshqa masalalari.</w:t>
            </w:r>
          </w:p>
        </w:tc>
      </w:tr>
      <w:tr w:rsidR="00210C2E" w:rsidRPr="0032685F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 xml:space="preserve"> Insoniyat tarixida savdo yo`llarining ahamiyati.</w:t>
            </w:r>
          </w:p>
        </w:tc>
      </w:tr>
      <w:tr w:rsidR="00210C2E" w:rsidRPr="0032685F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>O`lkamiz hududidan o`tgan qadimgi savdo yo`llari.</w:t>
            </w:r>
          </w:p>
        </w:tc>
      </w:tr>
      <w:tr w:rsidR="00210C2E" w:rsidRPr="0032685F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 xml:space="preserve"> Buyuk ipak yo`li temuriylar davrida.</w:t>
            </w:r>
          </w:p>
        </w:tc>
      </w:tr>
      <w:tr w:rsidR="00210C2E" w:rsidRPr="0032685F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 xml:space="preserve"> Savdo yo`llarini tiklanishining Mustaqil O`zbekiston taraqqiyotida tutgan o`rni.</w:t>
            </w:r>
          </w:p>
        </w:tc>
      </w:tr>
      <w:tr w:rsidR="00210C2E" w:rsidRPr="0032685F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>“Buyuk ipak yo’li”ni shakllanishi, rivojlanishi, tarmoqlari va ahamiyati</w:t>
            </w:r>
          </w:p>
        </w:tc>
      </w:tr>
      <w:tr w:rsidR="00210C2E" w:rsidRPr="0032685F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 xml:space="preserve"> O‘zbekistonda ichki turizmni rivojlantirish mexanizmlari</w:t>
            </w:r>
          </w:p>
        </w:tc>
      </w:tr>
      <w:tr w:rsidR="00210C2E" w:rsidRPr="0032685F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 xml:space="preserve"> O‘zbekistonda ichki turizmni rivojlantirishda transport xizmatlaridan foydalanish.</w:t>
            </w:r>
          </w:p>
        </w:tc>
      </w:tr>
      <w:tr w:rsidR="00210C2E" w:rsidRPr="0032685F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>O'zbekistonda ichki turizmni rivojlantirishda transport xizmatlarini tакоmillashtirish yo'llarI</w:t>
            </w:r>
          </w:p>
        </w:tc>
      </w:tr>
      <w:tr w:rsidR="00210C2E" w:rsidRPr="00210C2E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>Turistik xizmatlarni taqsimlash tushunchasi</w:t>
            </w:r>
          </w:p>
        </w:tc>
      </w:tr>
      <w:tr w:rsidR="00210C2E" w:rsidRPr="0032685F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>Turizm sohasida tarqatish kanalini tanlash</w:t>
            </w:r>
          </w:p>
        </w:tc>
      </w:tr>
      <w:tr w:rsidR="00210C2E" w:rsidRPr="00210C2E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 xml:space="preserve"> Tarqatish kanali tipologiyasi</w:t>
            </w:r>
          </w:p>
        </w:tc>
      </w:tr>
      <w:tr w:rsidR="00210C2E" w:rsidRPr="0032685F" w:rsidTr="00210C2E">
        <w:tc>
          <w:tcPr>
            <w:tcW w:w="704" w:type="dxa"/>
            <w:vAlign w:val="center"/>
          </w:tcPr>
          <w:p w:rsidR="00210C2E" w:rsidRPr="00210C2E" w:rsidRDefault="00210C2E" w:rsidP="00210C2E">
            <w:pPr>
              <w:pStyle w:val="a4"/>
              <w:numPr>
                <w:ilvl w:val="0"/>
                <w:numId w:val="10"/>
              </w:numPr>
              <w:tabs>
                <w:tab w:val="left" w:pos="171"/>
                <w:tab w:val="left" w:pos="993"/>
              </w:tabs>
              <w:spacing w:line="276" w:lineRule="auto"/>
              <w:ind w:left="0" w:firstLine="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789" w:type="dxa"/>
          </w:tcPr>
          <w:p w:rsidR="00210C2E" w:rsidRPr="00210C2E" w:rsidRDefault="00210C2E" w:rsidP="007523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0C2E">
              <w:rPr>
                <w:rFonts w:ascii="Times New Roman" w:hAnsi="Times New Roman" w:cs="Times New Roman"/>
                <w:lang w:val="en-US"/>
              </w:rPr>
              <w:t>Sayohat xizmatlari uchun zamonaviy tarqatish kanallari</w:t>
            </w:r>
          </w:p>
        </w:tc>
      </w:tr>
    </w:tbl>
    <w:p w:rsidR="00F306AE" w:rsidRPr="00F306AE" w:rsidRDefault="00F306AE" w:rsidP="00F306AE">
      <w:pPr>
        <w:pStyle w:val="a4"/>
        <w:rPr>
          <w:rFonts w:ascii="Times New Roman" w:hAnsi="Times New Roman" w:cs="Times New Roman"/>
          <w:b/>
          <w:lang w:val="en-US"/>
        </w:rPr>
      </w:pPr>
    </w:p>
    <w:p w:rsidR="00F306AE" w:rsidRPr="005779CB" w:rsidRDefault="00F306AE" w:rsidP="00F306AE">
      <w:pPr>
        <w:pStyle w:val="a4"/>
        <w:rPr>
          <w:rFonts w:ascii="Times New Roman" w:hAnsi="Times New Roman" w:cs="Times New Roman"/>
          <w:b/>
          <w:lang w:val="uz-Cyrl-UZ"/>
        </w:rPr>
      </w:pPr>
    </w:p>
    <w:p w:rsidR="004D17EF" w:rsidRPr="005779CB" w:rsidRDefault="004D17EF" w:rsidP="004D17EF">
      <w:pPr>
        <w:pStyle w:val="a4"/>
        <w:rPr>
          <w:rFonts w:ascii="Times New Roman" w:hAnsi="Times New Roman" w:cs="Times New Roman"/>
          <w:b/>
          <w:lang w:val="uz-Cyrl-UZ"/>
        </w:rPr>
      </w:pPr>
    </w:p>
    <w:p w:rsidR="0002377D" w:rsidRDefault="00D06BE4" w:rsidP="004D17EF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en-US"/>
        </w:rPr>
        <w:t xml:space="preserve">Xalqaro turizm menejmenti </w:t>
      </w:r>
      <w:r w:rsidR="00737BF2" w:rsidRPr="005779CB">
        <w:rPr>
          <w:rFonts w:ascii="Times New Roman" w:hAnsi="Times New Roman" w:cs="Times New Roman"/>
          <w:b/>
          <w:lang w:val="uz-Cyrl-UZ"/>
        </w:rPr>
        <w:t>fani bo‘yicha</w:t>
      </w:r>
      <w:r w:rsidR="0002377D" w:rsidRPr="005779CB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094EB5" w:rsidRPr="00F73A12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F73A12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F73A12">
              <w:rPr>
                <w:rFonts w:ascii="Times New Roman" w:hAnsi="Times New Roman" w:cs="Times New Roman"/>
                <w:b/>
                <w:lang w:val="uz-Cyrl-UZ"/>
              </w:rPr>
              <w:t>SAVOLLAR</w:t>
            </w:r>
          </w:p>
        </w:tc>
      </w:tr>
      <w:tr w:rsidR="00094EB5" w:rsidRPr="0032685F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3A3C3A">
              <w:rPr>
                <w:rFonts w:ascii="Times New Roman" w:hAnsi="Times New Roman" w:cs="Times New Roman"/>
                <w:lang w:val="uz-Cyrl-UZ"/>
              </w:rPr>
              <w:t>Xalqaro turizm industriyasida menejmentning zarurligi.</w:t>
            </w:r>
          </w:p>
        </w:tc>
      </w:tr>
      <w:tr w:rsidR="00094EB5" w:rsidRPr="00F73A12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3A3C3A">
              <w:rPr>
                <w:rFonts w:ascii="Times New Roman" w:hAnsi="Times New Roman" w:cs="Times New Roman"/>
                <w:lang w:val="uz-Cyrl-UZ"/>
              </w:rPr>
              <w:t>Turizmda ishchi kuchini boshqarish.</w:t>
            </w:r>
          </w:p>
        </w:tc>
      </w:tr>
      <w:tr w:rsidR="00094EB5" w:rsidRPr="0032685F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3A3C3A">
              <w:rPr>
                <w:rFonts w:ascii="Times New Roman" w:hAnsi="Times New Roman" w:cs="Times New Roman"/>
                <w:lang w:val="uz-Cyrl-UZ"/>
              </w:rPr>
              <w:t>Turistik tashkilotlarni boshqarishning iqtisodiy mexanizmi.</w:t>
            </w:r>
          </w:p>
        </w:tc>
      </w:tr>
      <w:tr w:rsidR="00094EB5" w:rsidRPr="0032685F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4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A3C3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Turizmning boshqaruv ob`yekti sifatida o`ziga xosligi.</w:t>
            </w:r>
          </w:p>
        </w:tc>
      </w:tr>
      <w:tr w:rsidR="00094EB5" w:rsidRPr="0032685F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5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3A3C3A">
              <w:rPr>
                <w:rFonts w:ascii="Times New Roman" w:hAnsi="Times New Roman" w:cs="Times New Roman"/>
                <w:lang w:val="uz-Cyrl-UZ"/>
              </w:rPr>
              <w:t>Me`yorlar asosida turistik firmalarni boshqarish asoslari.</w:t>
            </w:r>
          </w:p>
        </w:tc>
      </w:tr>
      <w:tr w:rsidR="00094EB5" w:rsidRPr="00892FD6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3A3C3A">
              <w:rPr>
                <w:rFonts w:ascii="Times New Roman" w:hAnsi="Times New Roman" w:cs="Times New Roman"/>
                <w:lang w:val="uz-Cyrl-UZ"/>
              </w:rPr>
              <w:t>Turizmni boshqarish tizimi.</w:t>
            </w:r>
          </w:p>
        </w:tc>
      </w:tr>
      <w:tr w:rsidR="00094EB5" w:rsidRPr="0032685F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7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A3C3A">
              <w:rPr>
                <w:rFonts w:ascii="Times New Roman" w:hAnsi="Times New Roman" w:cs="Times New Roman"/>
                <w:lang w:val="en-US"/>
              </w:rPr>
              <w:t>Sayyohlik tizimi va tashqi muhitning o`zaro ta`siri.</w:t>
            </w:r>
          </w:p>
        </w:tc>
      </w:tr>
      <w:tr w:rsidR="00094EB5" w:rsidRPr="00892FD6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8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A3C3A">
              <w:rPr>
                <w:rFonts w:ascii="Times New Roman" w:hAnsi="Times New Roman" w:cs="Times New Roman"/>
                <w:lang w:val="en-US"/>
              </w:rPr>
              <w:t>Turizmni boshqarishning tarkibiy tuzilishi.</w:t>
            </w:r>
          </w:p>
        </w:tc>
      </w:tr>
      <w:tr w:rsidR="00094EB5" w:rsidRPr="0032685F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9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3A3C3A">
              <w:rPr>
                <w:rFonts w:ascii="Times New Roman" w:hAnsi="Times New Roman" w:cs="Times New Roman"/>
                <w:lang w:val="uz-Cyrl-UZ"/>
              </w:rPr>
              <w:t>Turizmni boshqarishdagi ilg`or texnologiyalar va ularni joriy qilish tartibi.</w:t>
            </w:r>
          </w:p>
        </w:tc>
      </w:tr>
      <w:tr w:rsidR="00094EB5" w:rsidRPr="00F73A12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10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hAnsi="Times New Roman" w:cs="Times New Roman"/>
              </w:rPr>
            </w:pPr>
            <w:r w:rsidRPr="00BD41C1">
              <w:rPr>
                <w:rFonts w:ascii="Times New Roman" w:hAnsi="Times New Roman" w:cs="Times New Roman"/>
              </w:rPr>
              <w:t>Turistik hududning raqobatbardoshligini oshirish.</w:t>
            </w:r>
          </w:p>
        </w:tc>
      </w:tr>
      <w:tr w:rsidR="00094EB5" w:rsidRPr="0032685F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11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D41C1">
              <w:rPr>
                <w:rFonts w:ascii="Times New Roman" w:hAnsi="Times New Roman" w:cs="Times New Roman"/>
                <w:lang w:val="uz-Cyrl-UZ"/>
              </w:rPr>
              <w:t>Xorijiy mamlakatlarda turizmni rivojlantirishni qo`llab-quvvatlash mexanizmi.</w:t>
            </w:r>
          </w:p>
        </w:tc>
      </w:tr>
      <w:tr w:rsidR="00094EB5" w:rsidRPr="0032685F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12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Turizmni rivojlantirishda davlat tomonidan ishlab chiqilgan dasturlar</w:t>
            </w:r>
          </w:p>
        </w:tc>
      </w:tr>
      <w:tr w:rsidR="00094EB5" w:rsidRPr="0032685F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13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Turistik faoliyatni davlat tomonidan nazorat qilish</w:t>
            </w:r>
          </w:p>
        </w:tc>
      </w:tr>
      <w:tr w:rsidR="00094EB5" w:rsidRPr="0032685F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14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Turistik faoliyatni qilishda soliq mexanizmi</w:t>
            </w:r>
          </w:p>
        </w:tc>
      </w:tr>
      <w:tr w:rsidR="00094EB5" w:rsidRPr="0032685F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15</w:t>
            </w:r>
          </w:p>
        </w:tc>
        <w:tc>
          <w:tcPr>
            <w:tcW w:w="8789" w:type="dxa"/>
          </w:tcPr>
          <w:p w:rsidR="00094EB5" w:rsidRPr="00BD41C1" w:rsidRDefault="00094EB5" w:rsidP="00752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Turistik faoliyatni davlat tomonidan nazorat qilishda soliq mexanizmi</w:t>
            </w:r>
          </w:p>
        </w:tc>
      </w:tr>
      <w:tr w:rsidR="00094EB5" w:rsidRPr="00892FD6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16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Turizmdagi xarajatlarni hisoblash usullari.</w:t>
            </w:r>
          </w:p>
        </w:tc>
      </w:tr>
      <w:tr w:rsidR="00094EB5" w:rsidRPr="00892FD6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17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BD41C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Turizmning iqtisodiy samaradorligini aniqlash.</w:t>
            </w:r>
          </w:p>
        </w:tc>
      </w:tr>
      <w:tr w:rsidR="00094EB5" w:rsidRPr="00892FD6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18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BD41C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Turizmda ijtimoiy samaradorlik.</w:t>
            </w:r>
          </w:p>
        </w:tc>
      </w:tr>
      <w:tr w:rsidR="00094EB5" w:rsidRPr="00892FD6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19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Xodimlarning mehnat faoliyatini baholash</w:t>
            </w:r>
          </w:p>
        </w:tc>
      </w:tr>
      <w:tr w:rsidR="00094EB5" w:rsidRPr="00F73A12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20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Xalqaro mеhmonxonalarni boshqarishning tartibi</w:t>
            </w:r>
          </w:p>
        </w:tc>
      </w:tr>
      <w:tr w:rsidR="00094EB5" w:rsidRPr="0032685F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21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Yangi texnologiyalarning turistik bozor rivojlanishidagi axamiyati</w:t>
            </w:r>
          </w:p>
        </w:tc>
      </w:tr>
      <w:tr w:rsidR="00094EB5" w:rsidRPr="0032685F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22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Mehmonxonalarda innovatsion texnologiyalarni qo`llash</w:t>
            </w:r>
          </w:p>
        </w:tc>
      </w:tr>
      <w:tr w:rsidR="00094EB5" w:rsidRPr="00892FD6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23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Turizmda boshqaruvni tizimlashtirish</w:t>
            </w:r>
          </w:p>
        </w:tc>
      </w:tr>
      <w:tr w:rsidR="00094EB5" w:rsidRPr="0032685F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24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Turistik </w:t>
            </w:r>
            <w:r w:rsidRPr="00DF4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firma daromadlarini rejalashtirish va boshqarish</w:t>
            </w:r>
          </w:p>
        </w:tc>
      </w:tr>
      <w:tr w:rsidR="00094EB5" w:rsidRPr="0032685F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25</w:t>
            </w:r>
          </w:p>
        </w:tc>
        <w:tc>
          <w:tcPr>
            <w:tcW w:w="8789" w:type="dxa"/>
          </w:tcPr>
          <w:p w:rsidR="00094EB5" w:rsidRPr="00DF4DD1" w:rsidRDefault="00094EB5" w:rsidP="00752319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Turizmda foyda masalalari va uni rejalashtirish usullari</w:t>
            </w:r>
          </w:p>
        </w:tc>
      </w:tr>
      <w:tr w:rsidR="00094EB5" w:rsidRPr="00892FD6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26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Turistik xizmatlarda narx masalalari</w:t>
            </w:r>
          </w:p>
        </w:tc>
      </w:tr>
      <w:tr w:rsidR="00094EB5" w:rsidRPr="0032685F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27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Xalqaro savdo nazariyalarining turizmda qo`llanilishi</w:t>
            </w:r>
          </w:p>
        </w:tc>
      </w:tr>
      <w:tr w:rsidR="00094EB5" w:rsidRPr="0032685F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28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Xalqaro turizm va davlat to`lov balansi</w:t>
            </w:r>
          </w:p>
        </w:tc>
      </w:tr>
      <w:tr w:rsidR="00094EB5" w:rsidRPr="0032685F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29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Xalqaro savdoda turizmning tutgan o`rni va axamiyati</w:t>
            </w:r>
          </w:p>
        </w:tc>
      </w:tr>
      <w:tr w:rsidR="00094EB5" w:rsidRPr="00892FD6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30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Turizm bozori sub`yektlari</w:t>
            </w:r>
          </w:p>
        </w:tc>
      </w:tr>
      <w:tr w:rsidR="00094EB5" w:rsidRPr="0032685F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lastRenderedPageBreak/>
              <w:t>31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Turoperatorning turni o`tkazish usullari</w:t>
            </w:r>
          </w:p>
        </w:tc>
      </w:tr>
      <w:tr w:rsidR="00094EB5" w:rsidRPr="0032685F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32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r w:rsidRPr="00DF4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  <w:t>Turistik mahsulotlarning ulgurji va chakana savdosi</w:t>
            </w:r>
          </w:p>
        </w:tc>
      </w:tr>
      <w:tr w:rsidR="00094EB5" w:rsidRPr="00892FD6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33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r w:rsidRPr="00DF4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  <w:t>Turistik mahsulotlarni sotish qoidalari</w:t>
            </w:r>
          </w:p>
        </w:tc>
      </w:tr>
      <w:tr w:rsidR="00094EB5" w:rsidRPr="0032685F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34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r w:rsidRPr="00DF4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  <w:t>Turagentning turni sotishini amalga oshirish tartibi</w:t>
            </w:r>
          </w:p>
        </w:tc>
      </w:tr>
      <w:tr w:rsidR="00094EB5" w:rsidRPr="0032685F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35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</w:pPr>
            <w:r w:rsidRPr="00DF4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 w:eastAsia="ru-RU"/>
              </w:rPr>
              <w:t>Turizmda iqtisodiy va madaniy tushunchalar</w:t>
            </w:r>
          </w:p>
        </w:tc>
      </w:tr>
      <w:tr w:rsidR="00094EB5" w:rsidRPr="0032685F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36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Turizmda qonunlarni davlat tomonidan qabul qilish</w:t>
            </w:r>
          </w:p>
        </w:tc>
      </w:tr>
      <w:tr w:rsidR="00094EB5" w:rsidRPr="0032685F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37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Siyosiy vaziyatlarning turizm rivojlanishiga ta`siri.</w:t>
            </w:r>
          </w:p>
        </w:tc>
      </w:tr>
      <w:tr w:rsidR="00094EB5" w:rsidRPr="0032685F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38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Tashqi muhitning turizm rivojlanishiga ta`siri</w:t>
            </w:r>
          </w:p>
        </w:tc>
      </w:tr>
      <w:tr w:rsidR="00094EB5" w:rsidRPr="0032685F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39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F4DD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Turizmning madaniy tomonlari va uning iqtisodiy samaradorligi</w:t>
            </w:r>
          </w:p>
        </w:tc>
      </w:tr>
      <w:tr w:rsidR="00094EB5" w:rsidRPr="0032685F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40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Demografik omillarning turizm rivojlanishidagi axamiyati</w:t>
            </w:r>
          </w:p>
        </w:tc>
      </w:tr>
      <w:tr w:rsidR="00094EB5" w:rsidRPr="0032685F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41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Turiznga xorijiy sarmoyalarni jalb qilish shakllari</w:t>
            </w:r>
          </w:p>
        </w:tc>
      </w:tr>
      <w:tr w:rsidR="00094EB5" w:rsidRPr="0032685F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42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F4DD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Xorijiy sarmoyalardan foydalanishning samarali yo`llari</w:t>
            </w:r>
          </w:p>
        </w:tc>
      </w:tr>
      <w:tr w:rsidR="00094EB5" w:rsidRPr="0032685F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43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F4DD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Turizm sohasida investitsion siyosatni olib borish</w:t>
            </w:r>
          </w:p>
        </w:tc>
      </w:tr>
      <w:tr w:rsidR="00094EB5" w:rsidRPr="0032685F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44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F4DD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Xalqaro turizmni rivojlanishining istiqbolli yo`llari</w:t>
            </w:r>
          </w:p>
        </w:tc>
      </w:tr>
      <w:tr w:rsidR="00094EB5" w:rsidRPr="00892FD6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45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F4DD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Turizm infratuzilmasini boshqarish</w:t>
            </w:r>
          </w:p>
        </w:tc>
      </w:tr>
      <w:tr w:rsidR="00094EB5" w:rsidRPr="0032685F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46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  <w:r w:rsidRPr="00DF4DD1">
              <w:rPr>
                <w:rFonts w:ascii="Times New Roman" w:hAnsi="Times New Roman" w:cs="Times New Roman"/>
                <w:bCs/>
                <w:lang w:val="uz-Cyrl-UZ"/>
              </w:rPr>
              <w:t>Xalqaro turistik marshrutlar va ularni tashkil etish</w:t>
            </w:r>
          </w:p>
        </w:tc>
      </w:tr>
      <w:tr w:rsidR="00094EB5" w:rsidRPr="0032685F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47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  <w:r w:rsidRPr="00DF4DD1">
              <w:rPr>
                <w:rFonts w:ascii="Times New Roman" w:hAnsi="Times New Roman" w:cs="Times New Roman"/>
                <w:bCs/>
                <w:lang w:val="uz-Cyrl-UZ"/>
              </w:rPr>
              <w:t>Tabiiy resurslarning turizmni rivojlantirishdagi o`rni</w:t>
            </w:r>
          </w:p>
        </w:tc>
      </w:tr>
      <w:tr w:rsidR="00094EB5" w:rsidRPr="0032685F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48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  <w:r w:rsidRPr="00DF4DD1">
              <w:rPr>
                <w:rFonts w:ascii="Times New Roman" w:hAnsi="Times New Roman" w:cs="Times New Roman"/>
                <w:bCs/>
                <w:lang w:val="uz-Cyrl-UZ"/>
              </w:rPr>
              <w:t>Xalqaro turizmni boshqarishning rivojlangan xorijiy mamlakatlar tajribasi</w:t>
            </w:r>
          </w:p>
        </w:tc>
      </w:tr>
      <w:tr w:rsidR="00094EB5" w:rsidRPr="0032685F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49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DF4DD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Xalqaro turizmni boshqarishga malakali xodimlar tayyorlashning ning ta`siri</w:t>
            </w:r>
          </w:p>
        </w:tc>
      </w:tr>
      <w:tr w:rsidR="00094EB5" w:rsidRPr="0032685F" w:rsidTr="00752319">
        <w:tc>
          <w:tcPr>
            <w:tcW w:w="704" w:type="dxa"/>
          </w:tcPr>
          <w:p w:rsidR="00094EB5" w:rsidRPr="00F73A12" w:rsidRDefault="00094EB5" w:rsidP="0075231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73A12">
              <w:rPr>
                <w:rFonts w:ascii="Times New Roman" w:hAnsi="Times New Roman" w:cs="Times New Roman"/>
                <w:lang w:val="uz-Cyrl-UZ"/>
              </w:rPr>
              <w:t>50</w:t>
            </w:r>
          </w:p>
        </w:tc>
        <w:tc>
          <w:tcPr>
            <w:tcW w:w="8789" w:type="dxa"/>
          </w:tcPr>
          <w:p w:rsidR="00094EB5" w:rsidRPr="00F73A12" w:rsidRDefault="00094EB5" w:rsidP="00752319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B119F2">
              <w:rPr>
                <w:rFonts w:ascii="Times New Roman" w:hAnsi="Times New Roman" w:cs="Times New Roman"/>
                <w:lang w:val="uz-Cyrl-UZ"/>
              </w:rPr>
              <w:t>Xalqaro turistlarni joylashtirish tizimini boshqarish</w:t>
            </w:r>
          </w:p>
        </w:tc>
      </w:tr>
    </w:tbl>
    <w:p w:rsidR="00094EB5" w:rsidRPr="00094EB5" w:rsidRDefault="00094EB5" w:rsidP="00094EB5">
      <w:pPr>
        <w:jc w:val="center"/>
        <w:rPr>
          <w:rFonts w:ascii="Times New Roman" w:hAnsi="Times New Roman" w:cs="Times New Roman"/>
          <w:b/>
          <w:lang w:val="en-US"/>
        </w:rPr>
      </w:pPr>
    </w:p>
    <w:p w:rsidR="00180D5F" w:rsidRPr="005779CB" w:rsidRDefault="00180D5F" w:rsidP="00F86C40">
      <w:pPr>
        <w:jc w:val="center"/>
        <w:rPr>
          <w:rFonts w:ascii="Times New Roman" w:hAnsi="Times New Roman" w:cs="Times New Roman"/>
          <w:lang w:val="uz-Cyrl-UZ"/>
        </w:rPr>
      </w:pPr>
    </w:p>
    <w:p w:rsidR="00F86C40" w:rsidRPr="005779CB" w:rsidRDefault="004960EF" w:rsidP="00F86C40">
      <w:pPr>
        <w:rPr>
          <w:rFonts w:ascii="Times New Roman" w:hAnsi="Times New Roman" w:cs="Times New Roman"/>
          <w:b/>
          <w:lang w:val="uz-Cyrl-UZ"/>
        </w:rPr>
      </w:pPr>
      <w:r w:rsidRPr="005779CB">
        <w:rPr>
          <w:rFonts w:ascii="Times New Roman" w:hAnsi="Times New Roman" w:cs="Times New Roman"/>
          <w:b/>
          <w:lang w:val="uz-Cyrl-UZ"/>
        </w:rPr>
        <w:t>Tuzuvchilar</w:t>
      </w:r>
      <w:r w:rsidR="00F86C40" w:rsidRPr="005779CB">
        <w:rPr>
          <w:rFonts w:ascii="Times New Roman" w:hAnsi="Times New Roman" w:cs="Times New Roman"/>
          <w:b/>
          <w:lang w:val="uz-Cyrl-UZ"/>
        </w:rPr>
        <w:t>:</w:t>
      </w:r>
    </w:p>
    <w:p w:rsidR="00F86C40" w:rsidRPr="006B6302" w:rsidRDefault="00F86C40" w:rsidP="00F86C40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5779CB">
        <w:rPr>
          <w:rFonts w:ascii="Times New Roman" w:hAnsi="Times New Roman" w:cs="Times New Roman"/>
          <w:b/>
          <w:lang w:val="uz-Cyrl-UZ"/>
        </w:rPr>
        <w:t xml:space="preserve">    1.      </w:t>
      </w:r>
      <w:r w:rsidR="0068389C" w:rsidRPr="00BE111A">
        <w:rPr>
          <w:rFonts w:ascii="Times New Roman" w:hAnsi="Times New Roman" w:cs="Times New Roman"/>
          <w:b/>
          <w:lang w:val="uz-Cyrl-UZ"/>
        </w:rPr>
        <w:t xml:space="preserve">“Iqtisodiyot” kafedrasi </w:t>
      </w:r>
      <w:r w:rsidRPr="00BE111A">
        <w:rPr>
          <w:rFonts w:ascii="Times New Roman" w:hAnsi="Times New Roman" w:cs="Times New Roman"/>
          <w:b/>
          <w:lang w:val="uz-Cyrl-UZ"/>
        </w:rPr>
        <w:t xml:space="preserve">      </w:t>
      </w:r>
      <w:r w:rsidR="0068389C" w:rsidRPr="00BE111A">
        <w:rPr>
          <w:rFonts w:ascii="Times New Roman" w:hAnsi="Times New Roman" w:cs="Times New Roman"/>
          <w:b/>
          <w:lang w:val="uz-Cyrl-UZ"/>
        </w:rPr>
        <w:t xml:space="preserve">    </w:t>
      </w:r>
      <w:r w:rsidRPr="00BE111A">
        <w:rPr>
          <w:rFonts w:ascii="Times New Roman" w:hAnsi="Times New Roman" w:cs="Times New Roman"/>
          <w:b/>
          <w:lang w:val="uz-Cyrl-UZ"/>
        </w:rPr>
        <w:t xml:space="preserve">    </w:t>
      </w:r>
      <w:r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BE111A">
        <w:rPr>
          <w:rFonts w:ascii="Times New Roman" w:hAnsi="Times New Roman" w:cs="Times New Roman"/>
          <w:b/>
          <w:lang w:val="uz-Cyrl-UZ"/>
        </w:rPr>
        <w:t xml:space="preserve">_________                         </w:t>
      </w:r>
      <w:r w:rsidR="00D40FE8" w:rsidRPr="004A6C1C">
        <w:rPr>
          <w:rFonts w:ascii="Times New Roman" w:hAnsi="Times New Roman" w:cs="Times New Roman"/>
          <w:b/>
          <w:lang w:val="uz-Cyrl-UZ"/>
        </w:rPr>
        <w:t>A</w:t>
      </w:r>
      <w:r w:rsidR="000F2A79" w:rsidRPr="006B6302">
        <w:rPr>
          <w:rFonts w:ascii="Times New Roman" w:hAnsi="Times New Roman" w:cs="Times New Roman"/>
          <w:b/>
          <w:lang w:val="uz-Cyrl-UZ"/>
        </w:rPr>
        <w:t>.</w:t>
      </w:r>
      <w:r w:rsidR="00D40FE8" w:rsidRPr="004A6C1C">
        <w:rPr>
          <w:rFonts w:ascii="Times New Roman" w:hAnsi="Times New Roman" w:cs="Times New Roman"/>
          <w:b/>
          <w:lang w:val="uz-Cyrl-UZ"/>
        </w:rPr>
        <w:t>Vaxidov</w:t>
      </w:r>
    </w:p>
    <w:p w:rsidR="00F86C40" w:rsidRPr="00BE111A" w:rsidRDefault="00F86C40" w:rsidP="00F86C40">
      <w:pPr>
        <w:spacing w:after="0" w:line="240" w:lineRule="auto"/>
        <w:rPr>
          <w:rFonts w:ascii="Times New Roman" w:hAnsi="Times New Roman" w:cs="Times New Roman"/>
          <w:i/>
          <w:sz w:val="10"/>
          <w:szCs w:val="10"/>
          <w:lang w:val="uz-Cyrl-UZ"/>
        </w:rPr>
      </w:pPr>
      <w:r w:rsidRPr="00BE111A">
        <w:rPr>
          <w:rFonts w:ascii="Times New Roman" w:hAnsi="Times New Roman" w:cs="Times New Roman"/>
          <w:i/>
          <w:lang w:val="uz-Cyrl-UZ"/>
        </w:rPr>
        <w:t xml:space="preserve">                     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(</w:t>
      </w:r>
      <w:r w:rsidR="004960EF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Kafedra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 xml:space="preserve"> </w:t>
      </w:r>
      <w:r w:rsidR="004960EF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nomi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)</w:t>
      </w:r>
      <w:r w:rsidRPr="00BE111A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            </w:t>
      </w:r>
      <w:r w:rsidR="0068389C" w:rsidRPr="00BE111A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</w:t>
      </w:r>
      <w:r w:rsidR="00BE111A" w:rsidRPr="00BE111A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                                                              </w:t>
      </w:r>
      <w:r w:rsidRPr="00BE111A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    </w:t>
      </w:r>
      <w:r w:rsidR="004960EF" w:rsidRPr="00BE111A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      </w:t>
      </w:r>
      <w:r w:rsidRPr="00BE111A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  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(</w:t>
      </w:r>
      <w:r w:rsidR="004960EF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imzo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 xml:space="preserve">)                                </w:t>
      </w:r>
      <w:r w:rsidR="00BE111A" w:rsidRPr="000F2A79">
        <w:rPr>
          <w:rFonts w:ascii="Times New Roman" w:hAnsi="Times New Roman" w:cs="Times New Roman"/>
          <w:i/>
          <w:sz w:val="10"/>
          <w:szCs w:val="10"/>
          <w:lang w:val="uz-Cyrl-UZ"/>
        </w:rPr>
        <w:t xml:space="preserve">                                       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 xml:space="preserve">                (</w:t>
      </w:r>
      <w:r w:rsidR="004960EF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F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.</w:t>
      </w:r>
      <w:r w:rsidR="004960EF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I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.</w:t>
      </w:r>
      <w:r w:rsidR="004960EF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O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)</w:t>
      </w:r>
    </w:p>
    <w:p w:rsidR="00F86C40" w:rsidRDefault="004960EF" w:rsidP="004960EF">
      <w:pPr>
        <w:tabs>
          <w:tab w:val="left" w:pos="1749"/>
        </w:tabs>
        <w:spacing w:after="0" w:line="240" w:lineRule="auto"/>
        <w:rPr>
          <w:rFonts w:ascii="Times New Roman" w:hAnsi="Times New Roman" w:cs="Times New Roman"/>
          <w:i/>
          <w:lang w:val="uz-Cyrl-UZ"/>
        </w:rPr>
      </w:pPr>
      <w:r w:rsidRPr="00BE111A">
        <w:rPr>
          <w:rFonts w:ascii="Times New Roman" w:hAnsi="Times New Roman" w:cs="Times New Roman"/>
          <w:i/>
          <w:lang w:val="uz-Cyrl-UZ"/>
        </w:rPr>
        <w:tab/>
      </w:r>
    </w:p>
    <w:p w:rsidR="00210C2E" w:rsidRPr="004A6C1C" w:rsidRDefault="00210C2E" w:rsidP="00210C2E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5779CB">
        <w:rPr>
          <w:rFonts w:ascii="Times New Roman" w:hAnsi="Times New Roman" w:cs="Times New Roman"/>
          <w:b/>
          <w:lang w:val="uz-Cyrl-UZ"/>
        </w:rPr>
        <w:t xml:space="preserve">    2.      </w:t>
      </w:r>
      <w:r w:rsidRPr="00BE111A">
        <w:rPr>
          <w:rFonts w:ascii="Times New Roman" w:hAnsi="Times New Roman" w:cs="Times New Roman"/>
          <w:b/>
          <w:lang w:val="uz-Cyrl-UZ"/>
        </w:rPr>
        <w:t xml:space="preserve">“Iqtisodiyot” kafedrasi              </w:t>
      </w:r>
      <w:r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BE111A">
        <w:rPr>
          <w:rFonts w:ascii="Times New Roman" w:hAnsi="Times New Roman" w:cs="Times New Roman"/>
          <w:b/>
          <w:lang w:val="uz-Cyrl-UZ"/>
        </w:rPr>
        <w:t xml:space="preserve">_________                       </w:t>
      </w:r>
      <w:r w:rsidRPr="006B6302">
        <w:rPr>
          <w:rFonts w:ascii="Times New Roman" w:hAnsi="Times New Roman" w:cs="Times New Roman"/>
          <w:b/>
          <w:lang w:val="uz-Cyrl-UZ"/>
        </w:rPr>
        <w:t xml:space="preserve"> </w:t>
      </w:r>
      <w:r w:rsidRPr="00BE111A">
        <w:rPr>
          <w:rFonts w:ascii="Times New Roman" w:hAnsi="Times New Roman" w:cs="Times New Roman"/>
          <w:b/>
          <w:lang w:val="uz-Cyrl-UZ"/>
        </w:rPr>
        <w:t xml:space="preserve"> </w:t>
      </w:r>
      <w:r w:rsidRPr="004A6C1C">
        <w:rPr>
          <w:rFonts w:ascii="Times New Roman" w:hAnsi="Times New Roman" w:cs="Times New Roman"/>
          <w:b/>
          <w:lang w:val="uz-Cyrl-UZ"/>
        </w:rPr>
        <w:t>G`</w:t>
      </w:r>
      <w:r w:rsidRPr="00BE111A">
        <w:rPr>
          <w:rFonts w:ascii="Times New Roman" w:hAnsi="Times New Roman" w:cs="Times New Roman"/>
          <w:b/>
          <w:lang w:val="uz-Cyrl-UZ"/>
        </w:rPr>
        <w:t>.</w:t>
      </w:r>
      <w:r w:rsidRPr="004A6C1C">
        <w:rPr>
          <w:rFonts w:ascii="Times New Roman" w:hAnsi="Times New Roman" w:cs="Times New Roman"/>
          <w:b/>
          <w:lang w:val="uz-Cyrl-UZ"/>
        </w:rPr>
        <w:t>Mamasoliyev</w:t>
      </w:r>
    </w:p>
    <w:p w:rsidR="00210C2E" w:rsidRPr="00BE111A" w:rsidRDefault="00210C2E" w:rsidP="004960EF">
      <w:pPr>
        <w:tabs>
          <w:tab w:val="left" w:pos="1749"/>
        </w:tabs>
        <w:spacing w:after="0" w:line="240" w:lineRule="auto"/>
        <w:rPr>
          <w:rFonts w:ascii="Times New Roman" w:hAnsi="Times New Roman" w:cs="Times New Roman"/>
          <w:i/>
          <w:lang w:val="uz-Cyrl-UZ"/>
        </w:rPr>
      </w:pPr>
    </w:p>
    <w:p w:rsidR="00BE111A" w:rsidRPr="004A6C1C" w:rsidRDefault="00F86C40" w:rsidP="00F86C40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5779CB">
        <w:rPr>
          <w:rFonts w:ascii="Times New Roman" w:hAnsi="Times New Roman" w:cs="Times New Roman"/>
          <w:b/>
          <w:lang w:val="uz-Cyrl-UZ"/>
        </w:rPr>
        <w:t xml:space="preserve">    2.      </w:t>
      </w:r>
      <w:r w:rsidR="0068389C" w:rsidRPr="00BE111A">
        <w:rPr>
          <w:rFonts w:ascii="Times New Roman" w:hAnsi="Times New Roman" w:cs="Times New Roman"/>
          <w:b/>
          <w:lang w:val="uz-Cyrl-UZ"/>
        </w:rPr>
        <w:t>“Iqtisodiyot” kafedrasi</w:t>
      </w:r>
      <w:r w:rsidRPr="00BE111A">
        <w:rPr>
          <w:rFonts w:ascii="Times New Roman" w:hAnsi="Times New Roman" w:cs="Times New Roman"/>
          <w:b/>
          <w:lang w:val="uz-Cyrl-UZ"/>
        </w:rPr>
        <w:t xml:space="preserve">          </w:t>
      </w:r>
      <w:r w:rsidR="0068389C" w:rsidRPr="00BE111A">
        <w:rPr>
          <w:rFonts w:ascii="Times New Roman" w:hAnsi="Times New Roman" w:cs="Times New Roman"/>
          <w:b/>
          <w:lang w:val="uz-Cyrl-UZ"/>
        </w:rPr>
        <w:t xml:space="preserve">    </w:t>
      </w:r>
      <w:r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BE111A">
        <w:rPr>
          <w:rFonts w:ascii="Times New Roman" w:hAnsi="Times New Roman" w:cs="Times New Roman"/>
          <w:b/>
          <w:lang w:val="uz-Cyrl-UZ"/>
        </w:rPr>
        <w:t xml:space="preserve">_________                       </w:t>
      </w:r>
      <w:r w:rsidR="00BE111A" w:rsidRPr="006B6302">
        <w:rPr>
          <w:rFonts w:ascii="Times New Roman" w:hAnsi="Times New Roman" w:cs="Times New Roman"/>
          <w:b/>
          <w:lang w:val="uz-Cyrl-UZ"/>
        </w:rPr>
        <w:t xml:space="preserve"> </w:t>
      </w:r>
      <w:r w:rsidRPr="00BE111A">
        <w:rPr>
          <w:rFonts w:ascii="Times New Roman" w:hAnsi="Times New Roman" w:cs="Times New Roman"/>
          <w:b/>
          <w:lang w:val="uz-Cyrl-UZ"/>
        </w:rPr>
        <w:t xml:space="preserve">  </w:t>
      </w:r>
      <w:r w:rsidR="00D40FE8" w:rsidRPr="004A6C1C">
        <w:rPr>
          <w:rFonts w:ascii="Times New Roman" w:hAnsi="Times New Roman" w:cs="Times New Roman"/>
          <w:b/>
          <w:lang w:val="uz-Cyrl-UZ"/>
        </w:rPr>
        <w:t>Z</w:t>
      </w:r>
      <w:r w:rsidR="000F2A79" w:rsidRPr="00BE111A">
        <w:rPr>
          <w:rFonts w:ascii="Times New Roman" w:hAnsi="Times New Roman" w:cs="Times New Roman"/>
          <w:b/>
          <w:lang w:val="uz-Cyrl-UZ"/>
        </w:rPr>
        <w:t>.</w:t>
      </w:r>
      <w:r w:rsidR="00D40FE8" w:rsidRPr="004A6C1C">
        <w:rPr>
          <w:rFonts w:ascii="Times New Roman" w:hAnsi="Times New Roman" w:cs="Times New Roman"/>
          <w:b/>
          <w:lang w:val="uz-Cyrl-UZ"/>
        </w:rPr>
        <w:t>Xusanova</w:t>
      </w:r>
    </w:p>
    <w:p w:rsidR="00F86C40" w:rsidRPr="00BE111A" w:rsidRDefault="00F86C40" w:rsidP="00F86C40">
      <w:pPr>
        <w:spacing w:after="0" w:line="240" w:lineRule="auto"/>
        <w:rPr>
          <w:rFonts w:ascii="Times New Roman" w:hAnsi="Times New Roman" w:cs="Times New Roman"/>
          <w:i/>
          <w:sz w:val="10"/>
          <w:szCs w:val="10"/>
          <w:lang w:val="uz-Cyrl-UZ"/>
        </w:rPr>
      </w:pPr>
      <w:r w:rsidRPr="00BE111A">
        <w:rPr>
          <w:rFonts w:ascii="Times New Roman" w:hAnsi="Times New Roman" w:cs="Times New Roman"/>
          <w:i/>
          <w:lang w:val="uz-Cyrl-UZ"/>
        </w:rPr>
        <w:t xml:space="preserve">                     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(</w:t>
      </w:r>
      <w:r w:rsidR="004960EF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Kafedra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 xml:space="preserve"> </w:t>
      </w:r>
      <w:r w:rsidR="004960EF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nomi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)</w:t>
      </w:r>
      <w:r w:rsidRPr="00BE111A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          </w:t>
      </w:r>
      <w:r w:rsidR="00BE111A" w:rsidRPr="00BE111A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                                                                         </w:t>
      </w:r>
      <w:r w:rsidRPr="00BE111A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 </w:t>
      </w:r>
      <w:r w:rsidR="004960EF" w:rsidRPr="00BE111A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   </w:t>
      </w:r>
      <w:r w:rsidRPr="00BE111A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(</w:t>
      </w:r>
      <w:r w:rsidR="004960EF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imzo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 xml:space="preserve">)                       </w:t>
      </w:r>
      <w:r w:rsidR="00BE111A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 xml:space="preserve">                                          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 xml:space="preserve">                         (</w:t>
      </w:r>
      <w:r w:rsidR="004960EF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F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.</w:t>
      </w:r>
      <w:r w:rsidR="004960EF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I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.</w:t>
      </w:r>
      <w:r w:rsidR="004960EF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O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)</w:t>
      </w:r>
    </w:p>
    <w:p w:rsidR="00F86C40" w:rsidRPr="00BE111A" w:rsidRDefault="00F86C40" w:rsidP="00F86C40">
      <w:pPr>
        <w:spacing w:after="0" w:line="240" w:lineRule="auto"/>
        <w:rPr>
          <w:rFonts w:ascii="Times New Roman" w:hAnsi="Times New Roman" w:cs="Times New Roman"/>
          <w:lang w:val="uz-Cyrl-UZ"/>
        </w:rPr>
      </w:pPr>
    </w:p>
    <w:p w:rsidR="0068389C" w:rsidRPr="0068389C" w:rsidRDefault="00D40FE8" w:rsidP="0068389C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3</w:t>
      </w:r>
      <w:r w:rsidR="007843FE">
        <w:rPr>
          <w:rFonts w:ascii="Times New Roman" w:hAnsi="Times New Roman" w:cs="Times New Roman"/>
          <w:b/>
          <w:lang w:val="en-US"/>
        </w:rPr>
        <w:t xml:space="preserve">.       </w:t>
      </w:r>
      <w:r w:rsidR="0068389C">
        <w:rPr>
          <w:rFonts w:ascii="Times New Roman" w:hAnsi="Times New Roman" w:cs="Times New Roman"/>
          <w:b/>
          <w:lang w:val="en-US"/>
        </w:rPr>
        <w:t xml:space="preserve">“Iqtisodiyot” kafedrasi </w:t>
      </w:r>
      <w:r w:rsidR="0068389C" w:rsidRPr="0068389C">
        <w:rPr>
          <w:rFonts w:ascii="Times New Roman" w:hAnsi="Times New Roman" w:cs="Times New Roman"/>
          <w:b/>
          <w:lang w:val="en-US"/>
        </w:rPr>
        <w:t xml:space="preserve">      </w:t>
      </w:r>
      <w:r w:rsidR="007843FE">
        <w:rPr>
          <w:rFonts w:ascii="Times New Roman" w:hAnsi="Times New Roman" w:cs="Times New Roman"/>
          <w:b/>
          <w:lang w:val="en-US"/>
        </w:rPr>
        <w:t xml:space="preserve">  </w:t>
      </w:r>
      <w:r w:rsidR="0068389C" w:rsidRPr="0068389C">
        <w:rPr>
          <w:rFonts w:ascii="Times New Roman" w:hAnsi="Times New Roman" w:cs="Times New Roman"/>
          <w:b/>
          <w:lang w:val="en-US"/>
        </w:rPr>
        <w:t xml:space="preserve">    </w:t>
      </w:r>
      <w:r w:rsidR="0068389C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68389C" w:rsidRPr="0068389C">
        <w:rPr>
          <w:rFonts w:ascii="Times New Roman" w:hAnsi="Times New Roman" w:cs="Times New Roman"/>
          <w:b/>
          <w:lang w:val="en-US"/>
        </w:rPr>
        <w:t xml:space="preserve">_________                         </w:t>
      </w:r>
      <w:r w:rsidR="004B4201">
        <w:rPr>
          <w:rFonts w:ascii="Times New Roman" w:hAnsi="Times New Roman" w:cs="Times New Roman"/>
          <w:b/>
          <w:lang w:val="en-US"/>
        </w:rPr>
        <w:t xml:space="preserve"> </w:t>
      </w:r>
      <w:r w:rsidR="00DA134A">
        <w:rPr>
          <w:rFonts w:ascii="Times New Roman" w:hAnsi="Times New Roman" w:cs="Times New Roman"/>
          <w:b/>
          <w:lang w:val="en-US"/>
        </w:rPr>
        <w:t xml:space="preserve"> </w:t>
      </w:r>
      <w:r w:rsidR="00874149">
        <w:rPr>
          <w:rFonts w:ascii="Times New Roman" w:hAnsi="Times New Roman" w:cs="Times New Roman"/>
          <w:b/>
          <w:lang w:val="en-US"/>
        </w:rPr>
        <w:t>Sh.Kamolov</w:t>
      </w:r>
    </w:p>
    <w:p w:rsidR="0068389C" w:rsidRPr="004B4201" w:rsidRDefault="0068389C" w:rsidP="0068389C">
      <w:pPr>
        <w:spacing w:after="0" w:line="240" w:lineRule="auto"/>
        <w:rPr>
          <w:rFonts w:ascii="Times New Roman" w:hAnsi="Times New Roman" w:cs="Times New Roman"/>
          <w:i/>
          <w:sz w:val="10"/>
          <w:szCs w:val="10"/>
          <w:lang w:val="en-US"/>
        </w:rPr>
      </w:pPr>
      <w:r w:rsidRPr="004B4201">
        <w:rPr>
          <w:rFonts w:ascii="Times New Roman" w:hAnsi="Times New Roman" w:cs="Times New Roman"/>
          <w:i/>
          <w:sz w:val="10"/>
          <w:szCs w:val="10"/>
          <w:lang w:val="en-US"/>
        </w:rPr>
        <w:t xml:space="preserve">                 </w:t>
      </w:r>
      <w:r w:rsidR="004B4201">
        <w:rPr>
          <w:rFonts w:ascii="Times New Roman" w:hAnsi="Times New Roman" w:cs="Times New Roman"/>
          <w:i/>
          <w:sz w:val="10"/>
          <w:szCs w:val="10"/>
          <w:lang w:val="en-US"/>
        </w:rPr>
        <w:t xml:space="preserve">                           </w:t>
      </w:r>
      <w:r w:rsidRPr="004B4201">
        <w:rPr>
          <w:rFonts w:ascii="Times New Roman" w:hAnsi="Times New Roman" w:cs="Times New Roman"/>
          <w:i/>
          <w:sz w:val="10"/>
          <w:szCs w:val="10"/>
          <w:lang w:val="en-US"/>
        </w:rPr>
        <w:t xml:space="preserve">    (</w:t>
      </w:r>
      <w:r w:rsidRPr="004B4201">
        <w:rPr>
          <w:rFonts w:ascii="Times New Roman" w:hAnsi="Times New Roman" w:cs="Times New Roman"/>
          <w:i/>
          <w:sz w:val="10"/>
          <w:szCs w:val="10"/>
          <w:lang w:val="uz-Cyrl-UZ"/>
        </w:rPr>
        <w:t>Kafedra nomi)</w:t>
      </w:r>
      <w:r w:rsidRPr="004B4201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                 </w:t>
      </w:r>
      <w:r w:rsidR="004B4201">
        <w:rPr>
          <w:rFonts w:ascii="Times New Roman" w:hAnsi="Times New Roman" w:cs="Times New Roman"/>
          <w:b/>
          <w:i/>
          <w:sz w:val="10"/>
          <w:szCs w:val="10"/>
          <w:lang w:val="en-US"/>
        </w:rPr>
        <w:t xml:space="preserve">                                                            </w:t>
      </w:r>
      <w:r w:rsidRPr="004B4201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           </w:t>
      </w:r>
      <w:r w:rsidRPr="004B4201">
        <w:rPr>
          <w:rFonts w:ascii="Times New Roman" w:hAnsi="Times New Roman" w:cs="Times New Roman"/>
          <w:i/>
          <w:sz w:val="10"/>
          <w:szCs w:val="10"/>
          <w:lang w:val="en-US"/>
        </w:rPr>
        <w:t xml:space="preserve">(imzo)                                         </w:t>
      </w:r>
      <w:r w:rsidR="004B4201">
        <w:rPr>
          <w:rFonts w:ascii="Times New Roman" w:hAnsi="Times New Roman" w:cs="Times New Roman"/>
          <w:i/>
          <w:sz w:val="10"/>
          <w:szCs w:val="10"/>
          <w:lang w:val="en-US"/>
        </w:rPr>
        <w:t xml:space="preserve">                  </w:t>
      </w:r>
      <w:r w:rsidR="00DA134A">
        <w:rPr>
          <w:rFonts w:ascii="Times New Roman" w:hAnsi="Times New Roman" w:cs="Times New Roman"/>
          <w:i/>
          <w:sz w:val="10"/>
          <w:szCs w:val="10"/>
          <w:lang w:val="en-US"/>
        </w:rPr>
        <w:t xml:space="preserve">                          </w:t>
      </w:r>
      <w:r w:rsidRPr="004B4201">
        <w:rPr>
          <w:rFonts w:ascii="Times New Roman" w:hAnsi="Times New Roman" w:cs="Times New Roman"/>
          <w:i/>
          <w:sz w:val="10"/>
          <w:szCs w:val="10"/>
          <w:lang w:val="en-US"/>
        </w:rPr>
        <w:t xml:space="preserve">   (F.I.O)</w:t>
      </w:r>
    </w:p>
    <w:p w:rsidR="0068389C" w:rsidRPr="005779CB" w:rsidRDefault="0068389C" w:rsidP="00F86C4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C40" w:rsidRPr="005779CB" w:rsidRDefault="004960EF" w:rsidP="00F86C40">
      <w:pPr>
        <w:rPr>
          <w:rFonts w:ascii="Times New Roman" w:hAnsi="Times New Roman" w:cs="Times New Roman"/>
          <w:b/>
          <w:lang w:val="uz-Cyrl-UZ"/>
        </w:rPr>
      </w:pPr>
      <w:r w:rsidRPr="005779CB">
        <w:rPr>
          <w:rFonts w:ascii="Times New Roman" w:hAnsi="Times New Roman" w:cs="Times New Roman"/>
          <w:b/>
          <w:lang w:val="uz-Cyrl-UZ"/>
        </w:rPr>
        <w:t>Ekspert</w:t>
      </w:r>
      <w:r w:rsidR="00F86C40" w:rsidRPr="005779CB">
        <w:rPr>
          <w:rFonts w:ascii="Times New Roman" w:hAnsi="Times New Roman" w:cs="Times New Roman"/>
          <w:b/>
          <w:lang w:val="uz-Cyrl-UZ"/>
        </w:rPr>
        <w:t>:</w:t>
      </w:r>
    </w:p>
    <w:p w:rsidR="00F86C40" w:rsidRPr="0032685F" w:rsidRDefault="00F86C40" w:rsidP="00F86C40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5779CB">
        <w:rPr>
          <w:rFonts w:ascii="Times New Roman" w:hAnsi="Times New Roman" w:cs="Times New Roman"/>
          <w:b/>
          <w:lang w:val="uz-Cyrl-UZ"/>
        </w:rPr>
        <w:t xml:space="preserve">    1.      </w:t>
      </w:r>
      <w:r w:rsidR="0032685F">
        <w:rPr>
          <w:rFonts w:ascii="Times New Roman" w:hAnsi="Times New Roman" w:cs="Times New Roman"/>
          <w:b/>
          <w:lang w:val="en-US"/>
        </w:rPr>
        <w:t>“Iqtisodiyot” kafedrasi</w:t>
      </w:r>
      <w:r w:rsidRPr="005779CB">
        <w:rPr>
          <w:rFonts w:ascii="Times New Roman" w:hAnsi="Times New Roman" w:cs="Times New Roman"/>
          <w:b/>
          <w:lang w:val="en-US"/>
        </w:rPr>
        <w:t xml:space="preserve">          </w:t>
      </w:r>
      <w:r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32685F">
        <w:rPr>
          <w:rFonts w:ascii="Times New Roman" w:hAnsi="Times New Roman" w:cs="Times New Roman"/>
          <w:b/>
          <w:lang w:val="uz-Cyrl-UZ"/>
        </w:rPr>
        <w:t xml:space="preserve">        </w:t>
      </w:r>
      <w:r w:rsidRPr="005779CB">
        <w:rPr>
          <w:rFonts w:ascii="Times New Roman" w:hAnsi="Times New Roman" w:cs="Times New Roman"/>
          <w:b/>
          <w:lang w:val="en-US"/>
        </w:rPr>
        <w:t xml:space="preserve">_________                        </w:t>
      </w:r>
      <w:r w:rsidR="0032685F">
        <w:rPr>
          <w:rFonts w:ascii="Times New Roman" w:hAnsi="Times New Roman" w:cs="Times New Roman"/>
          <w:b/>
          <w:lang w:val="uz-Cyrl-UZ"/>
        </w:rPr>
        <w:t xml:space="preserve">   </w:t>
      </w:r>
      <w:bookmarkStart w:id="1" w:name="_GoBack"/>
      <w:bookmarkEnd w:id="1"/>
      <w:r w:rsidRPr="005779CB">
        <w:rPr>
          <w:rFonts w:ascii="Times New Roman" w:hAnsi="Times New Roman" w:cs="Times New Roman"/>
          <w:b/>
          <w:lang w:val="en-US"/>
        </w:rPr>
        <w:t xml:space="preserve"> </w:t>
      </w:r>
      <w:r w:rsidR="0032685F">
        <w:rPr>
          <w:rFonts w:ascii="Times New Roman" w:hAnsi="Times New Roman" w:cs="Times New Roman"/>
          <w:b/>
          <w:lang w:val="uz-Cyrl-UZ"/>
        </w:rPr>
        <w:t>Рустамова С</w:t>
      </w:r>
    </w:p>
    <w:p w:rsidR="00F86C40" w:rsidRPr="005779CB" w:rsidRDefault="00F86C40" w:rsidP="00F86C40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5779CB">
        <w:rPr>
          <w:rFonts w:ascii="Times New Roman" w:hAnsi="Times New Roman" w:cs="Times New Roman"/>
          <w:i/>
          <w:lang w:val="en-US"/>
        </w:rPr>
        <w:t xml:space="preserve">                     (</w:t>
      </w:r>
      <w:r w:rsidR="004960EF" w:rsidRPr="005779CB">
        <w:rPr>
          <w:rFonts w:ascii="Times New Roman" w:hAnsi="Times New Roman" w:cs="Times New Roman"/>
          <w:i/>
          <w:lang w:val="uz-Cyrl-UZ"/>
        </w:rPr>
        <w:t>Kafedra</w:t>
      </w:r>
      <w:r w:rsidRPr="005779CB">
        <w:rPr>
          <w:rFonts w:ascii="Times New Roman" w:hAnsi="Times New Roman" w:cs="Times New Roman"/>
          <w:i/>
          <w:lang w:val="uz-Cyrl-UZ"/>
        </w:rPr>
        <w:t xml:space="preserve"> </w:t>
      </w:r>
      <w:r w:rsidR="004960EF" w:rsidRPr="005779CB">
        <w:rPr>
          <w:rFonts w:ascii="Times New Roman" w:hAnsi="Times New Roman" w:cs="Times New Roman"/>
          <w:i/>
          <w:lang w:val="uz-Cyrl-UZ"/>
        </w:rPr>
        <w:t>nomi</w:t>
      </w:r>
      <w:r w:rsidRPr="005779CB">
        <w:rPr>
          <w:rFonts w:ascii="Times New Roman" w:hAnsi="Times New Roman" w:cs="Times New Roman"/>
          <w:i/>
          <w:lang w:val="uz-Cyrl-UZ"/>
        </w:rPr>
        <w:t>)</w:t>
      </w:r>
      <w:r w:rsidRPr="005779CB">
        <w:rPr>
          <w:rFonts w:ascii="Times New Roman" w:hAnsi="Times New Roman" w:cs="Times New Roman"/>
          <w:b/>
          <w:i/>
          <w:lang w:val="uz-Cyrl-UZ"/>
        </w:rPr>
        <w:t xml:space="preserve">                   </w:t>
      </w:r>
      <w:r w:rsidR="004960EF" w:rsidRPr="005779CB">
        <w:rPr>
          <w:rFonts w:ascii="Times New Roman" w:hAnsi="Times New Roman" w:cs="Times New Roman"/>
          <w:b/>
          <w:i/>
          <w:lang w:val="uz-Cyrl-UZ"/>
        </w:rPr>
        <w:t xml:space="preserve">    </w:t>
      </w:r>
      <w:r w:rsidRPr="005779CB">
        <w:rPr>
          <w:rFonts w:ascii="Times New Roman" w:hAnsi="Times New Roman" w:cs="Times New Roman"/>
          <w:b/>
          <w:i/>
          <w:lang w:val="uz-Cyrl-UZ"/>
        </w:rPr>
        <w:t xml:space="preserve">   </w:t>
      </w:r>
      <w:r w:rsidR="004960EF" w:rsidRPr="005779CB">
        <w:rPr>
          <w:rFonts w:ascii="Times New Roman" w:hAnsi="Times New Roman" w:cs="Times New Roman"/>
          <w:b/>
          <w:i/>
          <w:lang w:val="uz-Cyrl-UZ"/>
        </w:rPr>
        <w:t xml:space="preserve">   </w:t>
      </w:r>
      <w:r w:rsidRPr="005779CB">
        <w:rPr>
          <w:rFonts w:ascii="Times New Roman" w:hAnsi="Times New Roman" w:cs="Times New Roman"/>
          <w:b/>
          <w:i/>
          <w:lang w:val="uz-Cyrl-UZ"/>
        </w:rPr>
        <w:t xml:space="preserve"> </w:t>
      </w:r>
      <w:r w:rsidRPr="005779CB">
        <w:rPr>
          <w:rFonts w:ascii="Times New Roman" w:hAnsi="Times New Roman" w:cs="Times New Roman"/>
          <w:i/>
          <w:lang w:val="en-US"/>
        </w:rPr>
        <w:t>(</w:t>
      </w:r>
      <w:r w:rsidR="004960EF" w:rsidRPr="005779CB">
        <w:rPr>
          <w:rFonts w:ascii="Times New Roman" w:hAnsi="Times New Roman" w:cs="Times New Roman"/>
          <w:i/>
          <w:lang w:val="en-US"/>
        </w:rPr>
        <w:t>imzo</w:t>
      </w:r>
      <w:r w:rsidRPr="005779CB">
        <w:rPr>
          <w:rFonts w:ascii="Times New Roman" w:hAnsi="Times New Roman" w:cs="Times New Roman"/>
          <w:i/>
          <w:lang w:val="en-US"/>
        </w:rPr>
        <w:t>)                                                (</w:t>
      </w:r>
      <w:r w:rsidR="004960EF" w:rsidRPr="005779CB">
        <w:rPr>
          <w:rFonts w:ascii="Times New Roman" w:hAnsi="Times New Roman" w:cs="Times New Roman"/>
          <w:i/>
          <w:lang w:val="en-US"/>
        </w:rPr>
        <w:t>F</w:t>
      </w:r>
      <w:r w:rsidRPr="005779CB">
        <w:rPr>
          <w:rFonts w:ascii="Times New Roman" w:hAnsi="Times New Roman" w:cs="Times New Roman"/>
          <w:i/>
          <w:lang w:val="en-US"/>
        </w:rPr>
        <w:t>.</w:t>
      </w:r>
      <w:r w:rsidR="004960EF" w:rsidRPr="005779CB">
        <w:rPr>
          <w:rFonts w:ascii="Times New Roman" w:hAnsi="Times New Roman" w:cs="Times New Roman"/>
          <w:i/>
          <w:lang w:val="en-US"/>
        </w:rPr>
        <w:t>I</w:t>
      </w:r>
      <w:r w:rsidRPr="005779CB">
        <w:rPr>
          <w:rFonts w:ascii="Times New Roman" w:hAnsi="Times New Roman" w:cs="Times New Roman"/>
          <w:i/>
          <w:lang w:val="en-US"/>
        </w:rPr>
        <w:t>.</w:t>
      </w:r>
      <w:r w:rsidR="004960EF" w:rsidRPr="005779CB">
        <w:rPr>
          <w:rFonts w:ascii="Times New Roman" w:hAnsi="Times New Roman" w:cs="Times New Roman"/>
          <w:i/>
          <w:lang w:val="en-US"/>
        </w:rPr>
        <w:t>O</w:t>
      </w:r>
      <w:r w:rsidRPr="005779CB">
        <w:rPr>
          <w:rFonts w:ascii="Times New Roman" w:hAnsi="Times New Roman" w:cs="Times New Roman"/>
          <w:i/>
          <w:lang w:val="en-US"/>
        </w:rPr>
        <w:t>)</w:t>
      </w:r>
    </w:p>
    <w:p w:rsidR="00F86C40" w:rsidRPr="005779CB" w:rsidRDefault="00F86C40" w:rsidP="00F86C40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F86C40" w:rsidRPr="005779CB" w:rsidRDefault="00F86C40" w:rsidP="00F86C40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F86C40" w:rsidRPr="005779CB" w:rsidRDefault="00F86C40" w:rsidP="00F86C40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5779CB">
        <w:rPr>
          <w:rFonts w:ascii="Times New Roman" w:hAnsi="Times New Roman" w:cs="Times New Roman"/>
          <w:b/>
          <w:lang w:val="uz-Cyrl-UZ"/>
        </w:rPr>
        <w:t xml:space="preserve">    </w:t>
      </w:r>
    </w:p>
    <w:p w:rsidR="004960EF" w:rsidRPr="005779CB" w:rsidRDefault="004960EF" w:rsidP="00F86C40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</w:p>
    <w:sectPr w:rsidR="004960EF" w:rsidRPr="0057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67D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372DA"/>
    <w:multiLevelType w:val="hybridMultilevel"/>
    <w:tmpl w:val="5E22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2501C"/>
    <w:multiLevelType w:val="hybridMultilevel"/>
    <w:tmpl w:val="05FAC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3E6932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A24EA6"/>
    <w:multiLevelType w:val="hybridMultilevel"/>
    <w:tmpl w:val="81C26FA4"/>
    <w:lvl w:ilvl="0" w:tplc="4A4A8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40DB9"/>
    <w:multiLevelType w:val="hybridMultilevel"/>
    <w:tmpl w:val="2B50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B4C8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8E4E57"/>
    <w:multiLevelType w:val="hybridMultilevel"/>
    <w:tmpl w:val="031A5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72EE5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101AA5"/>
    <w:multiLevelType w:val="hybridMultilevel"/>
    <w:tmpl w:val="A6AC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00D54"/>
    <w:multiLevelType w:val="hybridMultilevel"/>
    <w:tmpl w:val="FC74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09"/>
    <w:rsid w:val="0002377D"/>
    <w:rsid w:val="00094EB5"/>
    <w:rsid w:val="000F2A79"/>
    <w:rsid w:val="00103647"/>
    <w:rsid w:val="00180D5F"/>
    <w:rsid w:val="00210C2E"/>
    <w:rsid w:val="00273842"/>
    <w:rsid w:val="0028764A"/>
    <w:rsid w:val="00302214"/>
    <w:rsid w:val="0032685F"/>
    <w:rsid w:val="003F70F3"/>
    <w:rsid w:val="0041783E"/>
    <w:rsid w:val="0043072A"/>
    <w:rsid w:val="00440C75"/>
    <w:rsid w:val="004960EF"/>
    <w:rsid w:val="004A6C1C"/>
    <w:rsid w:val="004B4201"/>
    <w:rsid w:val="004D17EF"/>
    <w:rsid w:val="005779CB"/>
    <w:rsid w:val="00653F9D"/>
    <w:rsid w:val="0068389C"/>
    <w:rsid w:val="006A71B0"/>
    <w:rsid w:val="006B6302"/>
    <w:rsid w:val="00737BF2"/>
    <w:rsid w:val="007843FE"/>
    <w:rsid w:val="007E41DD"/>
    <w:rsid w:val="00874149"/>
    <w:rsid w:val="008B5422"/>
    <w:rsid w:val="00A70BD0"/>
    <w:rsid w:val="00AA7C9D"/>
    <w:rsid w:val="00B3449B"/>
    <w:rsid w:val="00B97409"/>
    <w:rsid w:val="00BE111A"/>
    <w:rsid w:val="00CD5617"/>
    <w:rsid w:val="00D031B5"/>
    <w:rsid w:val="00D06BE4"/>
    <w:rsid w:val="00D40FE8"/>
    <w:rsid w:val="00DA134A"/>
    <w:rsid w:val="00E222A2"/>
    <w:rsid w:val="00E653A5"/>
    <w:rsid w:val="00E73A63"/>
    <w:rsid w:val="00E870E3"/>
    <w:rsid w:val="00EE3001"/>
    <w:rsid w:val="00F175D2"/>
    <w:rsid w:val="00F306AE"/>
    <w:rsid w:val="00F53217"/>
    <w:rsid w:val="00F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3E840-CD31-4038-8353-6D330792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C40"/>
    <w:pPr>
      <w:ind w:left="720"/>
      <w:contextualSpacing/>
    </w:pPr>
  </w:style>
  <w:style w:type="paragraph" w:styleId="a5">
    <w:name w:val="No Spacing"/>
    <w:link w:val="a6"/>
    <w:uiPriority w:val="1"/>
    <w:qFormat/>
    <w:rsid w:val="00737BF2"/>
    <w:pPr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737B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rame">
    <w:name w:val="grame"/>
    <w:rsid w:val="0073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2021-06-11T10:11:00Z</dcterms:created>
  <dcterms:modified xsi:type="dcterms:W3CDTF">2024-03-19T10:58:00Z</dcterms:modified>
</cp:coreProperties>
</file>